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01986D" w14:textId="77777777" w:rsidR="00392C35" w:rsidRPr="005D07C1" w:rsidRDefault="00392C35">
      <w:pPr>
        <w:jc w:val="both"/>
      </w:pP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</w:p>
    <w:p w14:paraId="3F415A8D" w14:textId="1275B9F7" w:rsidR="0045270E" w:rsidRPr="00473356" w:rsidRDefault="0045270E" w:rsidP="0045270E">
      <w:pPr>
        <w:spacing w:after="160" w:line="252" w:lineRule="auto"/>
        <w:jc w:val="right"/>
        <w:rPr>
          <w:rFonts w:eastAsia="SimSun"/>
          <w:b/>
        </w:rPr>
      </w:pPr>
      <w:r w:rsidRPr="00473356">
        <w:rPr>
          <w:rFonts w:eastAsia="SimSun"/>
          <w:b/>
        </w:rPr>
        <w:t xml:space="preserve">znak sprawy: </w:t>
      </w:r>
      <w:r w:rsidR="000A75CD">
        <w:rPr>
          <w:rFonts w:eastAsia="SimSun"/>
          <w:b/>
        </w:rPr>
        <w:t>29</w:t>
      </w:r>
      <w:r w:rsidRPr="00473356">
        <w:rPr>
          <w:rFonts w:eastAsia="SimSun"/>
          <w:b/>
        </w:rPr>
        <w:t>/D/2022/ZDZO</w:t>
      </w:r>
    </w:p>
    <w:p w14:paraId="493B9B9A" w14:textId="77777777" w:rsidR="0045270E" w:rsidRPr="00473356" w:rsidRDefault="0045270E" w:rsidP="0045270E">
      <w:pPr>
        <w:spacing w:after="160" w:line="252" w:lineRule="auto"/>
        <w:jc w:val="right"/>
        <w:rPr>
          <w:rFonts w:eastAsia="SimSun"/>
        </w:rPr>
      </w:pPr>
      <w:r w:rsidRPr="00473356">
        <w:rPr>
          <w:rFonts w:eastAsia="SimSun"/>
        </w:rPr>
        <w:t>załącznik nr 3 do zaproszenia</w:t>
      </w:r>
    </w:p>
    <w:p w14:paraId="0ECD4E9F" w14:textId="77777777" w:rsidR="0045270E" w:rsidRPr="00473356" w:rsidRDefault="0045270E" w:rsidP="0045270E">
      <w:pPr>
        <w:spacing w:line="252" w:lineRule="auto"/>
        <w:jc w:val="center"/>
        <w:rPr>
          <w:rFonts w:eastAsia="SimSun"/>
          <w:b/>
        </w:rPr>
      </w:pPr>
      <w:r w:rsidRPr="00473356">
        <w:rPr>
          <w:rFonts w:eastAsia="SimSun"/>
          <w:b/>
        </w:rPr>
        <w:t>UMOWA nr  ............../2022  projekt</w:t>
      </w:r>
    </w:p>
    <w:p w14:paraId="754DDDE9" w14:textId="77777777" w:rsidR="0045270E" w:rsidRPr="00473356" w:rsidRDefault="0045270E" w:rsidP="0045270E">
      <w:pPr>
        <w:spacing w:line="252" w:lineRule="auto"/>
        <w:jc w:val="center"/>
        <w:rPr>
          <w:rFonts w:eastAsia="SimSun"/>
        </w:rPr>
      </w:pPr>
    </w:p>
    <w:p w14:paraId="47471DAB" w14:textId="77777777" w:rsidR="0045270E" w:rsidRPr="00473356" w:rsidRDefault="0045270E" w:rsidP="0045270E">
      <w:pPr>
        <w:spacing w:line="252" w:lineRule="auto"/>
        <w:rPr>
          <w:rFonts w:eastAsia="SimSun"/>
          <w:b/>
          <w:bCs/>
        </w:rPr>
      </w:pPr>
      <w:r w:rsidRPr="00473356">
        <w:rPr>
          <w:rFonts w:eastAsia="SimSun"/>
        </w:rPr>
        <w:t xml:space="preserve">zawarta w Rudołtowicach w dniu </w:t>
      </w:r>
      <w:r w:rsidRPr="00473356">
        <w:rPr>
          <w:rFonts w:eastAsia="SimSun"/>
          <w:b/>
        </w:rPr>
        <w:t xml:space="preserve"> </w:t>
      </w:r>
      <w:r w:rsidRPr="00473356">
        <w:rPr>
          <w:rFonts w:eastAsia="SimSun"/>
        </w:rPr>
        <w:t>.........................2022 r.  pomiędzy:</w:t>
      </w:r>
    </w:p>
    <w:p w14:paraId="0E4A03DD" w14:textId="77777777" w:rsidR="0045270E" w:rsidRPr="00473356" w:rsidRDefault="0045270E" w:rsidP="0045270E">
      <w:pPr>
        <w:spacing w:after="160" w:line="252" w:lineRule="auto"/>
        <w:ind w:right="-428"/>
        <w:jc w:val="both"/>
        <w:rPr>
          <w:rFonts w:eastAsia="SimSun"/>
          <w:b/>
        </w:rPr>
      </w:pPr>
    </w:p>
    <w:p w14:paraId="4882E77D" w14:textId="77777777" w:rsidR="0045270E" w:rsidRPr="00473356" w:rsidRDefault="0045270E" w:rsidP="0045270E">
      <w:pPr>
        <w:tabs>
          <w:tab w:val="left" w:pos="2835"/>
        </w:tabs>
        <w:ind w:left="2127" w:hanging="2269"/>
        <w:rPr>
          <w:b/>
          <w:bCs/>
          <w:lang w:eastAsia="pl-PL"/>
        </w:rPr>
      </w:pPr>
      <w:r w:rsidRPr="00473356">
        <w:rPr>
          <w:b/>
          <w:bCs/>
          <w:lang w:eastAsia="pl-PL"/>
        </w:rPr>
        <w:t>Polskim Związkiem Niewidomych</w:t>
      </w:r>
    </w:p>
    <w:p w14:paraId="60F774B5" w14:textId="77777777" w:rsidR="0045270E" w:rsidRPr="00473356" w:rsidRDefault="0045270E" w:rsidP="0045270E">
      <w:pPr>
        <w:tabs>
          <w:tab w:val="left" w:pos="2835"/>
        </w:tabs>
        <w:rPr>
          <w:b/>
          <w:bCs/>
          <w:lang w:eastAsia="pl-PL"/>
        </w:rPr>
      </w:pPr>
      <w:r w:rsidRPr="00473356">
        <w:rPr>
          <w:b/>
          <w:bCs/>
          <w:lang w:eastAsia="pl-PL"/>
        </w:rPr>
        <w:t>Centrum Edukacyjno-Leczniczo  Rehabilitacyjne dla Dzieci i Młodzieży w Rudołtowicach 43-229 Rudołtowice, ul. Zawadzkiego 128</w:t>
      </w:r>
    </w:p>
    <w:p w14:paraId="10453CD7" w14:textId="77777777" w:rsidR="0045270E" w:rsidRPr="00473356" w:rsidRDefault="0045270E" w:rsidP="0045270E">
      <w:pPr>
        <w:spacing w:line="252" w:lineRule="auto"/>
        <w:textAlignment w:val="baseline"/>
        <w:rPr>
          <w:kern w:val="1"/>
          <w:lang w:bidi="hi-IN"/>
        </w:rPr>
      </w:pPr>
      <w:r w:rsidRPr="00473356">
        <w:rPr>
          <w:rFonts w:eastAsia="SimSun"/>
          <w:kern w:val="1"/>
          <w:lang w:bidi="hi-IN"/>
        </w:rPr>
        <w:t>reprezentowanym przez :</w:t>
      </w:r>
    </w:p>
    <w:p w14:paraId="4B3BCBF6" w14:textId="77777777" w:rsidR="0045270E" w:rsidRPr="00473356" w:rsidRDefault="0045270E" w:rsidP="0045270E">
      <w:pPr>
        <w:spacing w:line="252" w:lineRule="auto"/>
        <w:textAlignment w:val="baseline"/>
        <w:rPr>
          <w:kern w:val="1"/>
          <w:lang w:bidi="hi-IN"/>
        </w:rPr>
      </w:pPr>
    </w:p>
    <w:p w14:paraId="500C7DA0" w14:textId="77777777" w:rsidR="0045270E" w:rsidRPr="00473356" w:rsidRDefault="0045270E" w:rsidP="0045270E">
      <w:pPr>
        <w:spacing w:line="252" w:lineRule="auto"/>
        <w:textAlignment w:val="baseline"/>
        <w:rPr>
          <w:kern w:val="1"/>
          <w:lang w:bidi="hi-IN"/>
        </w:rPr>
      </w:pPr>
      <w:r w:rsidRPr="00473356">
        <w:rPr>
          <w:kern w:val="1"/>
          <w:lang w:bidi="hi-IN"/>
        </w:rPr>
        <w:t>……………………………</w:t>
      </w:r>
      <w:r w:rsidRPr="00473356">
        <w:rPr>
          <w:rFonts w:eastAsia="SimSun"/>
          <w:kern w:val="1"/>
          <w:lang w:bidi="hi-IN"/>
        </w:rPr>
        <w:tab/>
        <w:t>-   ………………………………..</w:t>
      </w:r>
    </w:p>
    <w:p w14:paraId="0A3C3420" w14:textId="77777777" w:rsidR="0045270E" w:rsidRPr="00473356" w:rsidRDefault="0045270E" w:rsidP="0045270E">
      <w:pPr>
        <w:spacing w:line="252" w:lineRule="auto"/>
        <w:textAlignment w:val="baseline"/>
        <w:rPr>
          <w:rFonts w:eastAsia="SimSun"/>
          <w:kern w:val="1"/>
          <w:lang w:bidi="hi-IN"/>
        </w:rPr>
      </w:pPr>
      <w:r w:rsidRPr="00473356">
        <w:rPr>
          <w:rFonts w:eastAsia="SimSun"/>
          <w:kern w:val="1"/>
          <w:lang w:bidi="hi-IN"/>
        </w:rPr>
        <w:t>zwanym w dalszej treści umowy</w:t>
      </w:r>
      <w:r w:rsidRPr="00473356">
        <w:rPr>
          <w:rFonts w:eastAsia="SimSun"/>
          <w:b/>
          <w:bCs/>
          <w:kern w:val="1"/>
          <w:lang w:bidi="hi-IN"/>
        </w:rPr>
        <w:t xml:space="preserve"> „Zamawiającym”</w:t>
      </w:r>
    </w:p>
    <w:p w14:paraId="42A870AA" w14:textId="77777777" w:rsidR="0045270E" w:rsidRPr="00473356" w:rsidRDefault="0045270E" w:rsidP="0045270E">
      <w:pPr>
        <w:spacing w:line="252" w:lineRule="auto"/>
        <w:rPr>
          <w:rFonts w:eastAsia="SimSun"/>
        </w:rPr>
      </w:pPr>
    </w:p>
    <w:p w14:paraId="52F6F6B5" w14:textId="77777777" w:rsidR="0045270E" w:rsidRPr="00473356" w:rsidRDefault="0045270E" w:rsidP="0045270E">
      <w:pPr>
        <w:spacing w:line="252" w:lineRule="auto"/>
        <w:rPr>
          <w:rFonts w:eastAsia="SimSun"/>
        </w:rPr>
      </w:pPr>
      <w:r w:rsidRPr="00473356">
        <w:rPr>
          <w:rFonts w:eastAsia="SimSun"/>
        </w:rPr>
        <w:t>a</w:t>
      </w:r>
    </w:p>
    <w:p w14:paraId="67636C7F" w14:textId="77777777" w:rsidR="0045270E" w:rsidRPr="00473356" w:rsidRDefault="0045270E" w:rsidP="0045270E">
      <w:pPr>
        <w:spacing w:line="252" w:lineRule="auto"/>
        <w:rPr>
          <w:rFonts w:eastAsia="SimSun"/>
          <w:b/>
        </w:rPr>
      </w:pPr>
    </w:p>
    <w:p w14:paraId="6C462FCE" w14:textId="77777777" w:rsidR="0045270E" w:rsidRPr="00473356" w:rsidRDefault="0045270E" w:rsidP="0045270E">
      <w:pPr>
        <w:spacing w:line="252" w:lineRule="auto"/>
        <w:jc w:val="both"/>
        <w:rPr>
          <w:rFonts w:eastAsia="SimSun"/>
        </w:rPr>
      </w:pPr>
      <w:r w:rsidRPr="00473356">
        <w:rPr>
          <w:rFonts w:eastAsia="SimSun"/>
          <w:b/>
        </w:rPr>
        <w:t>........................................................................................................</w:t>
      </w:r>
    </w:p>
    <w:p w14:paraId="5BA4F2B6" w14:textId="77777777" w:rsidR="0045270E" w:rsidRPr="00473356" w:rsidRDefault="0045270E" w:rsidP="0045270E">
      <w:pPr>
        <w:spacing w:line="252" w:lineRule="auto"/>
        <w:jc w:val="both"/>
        <w:rPr>
          <w:rFonts w:eastAsia="SimSun"/>
          <w:b/>
        </w:rPr>
      </w:pPr>
      <w:r w:rsidRPr="00473356">
        <w:rPr>
          <w:rFonts w:eastAsia="SimSun"/>
        </w:rPr>
        <w:t>reprezentowanym przez:</w:t>
      </w:r>
    </w:p>
    <w:p w14:paraId="62001A24" w14:textId="77777777" w:rsidR="0045270E" w:rsidRPr="00473356" w:rsidRDefault="0045270E" w:rsidP="0045270E">
      <w:pPr>
        <w:spacing w:line="252" w:lineRule="auto"/>
        <w:jc w:val="both"/>
        <w:rPr>
          <w:rFonts w:eastAsia="SimSun"/>
        </w:rPr>
      </w:pPr>
      <w:r w:rsidRPr="00473356">
        <w:rPr>
          <w:rFonts w:eastAsia="SimSun"/>
          <w:b/>
        </w:rPr>
        <w:t>.......................................................................</w:t>
      </w:r>
      <w:r w:rsidRPr="00473356">
        <w:rPr>
          <w:rFonts w:eastAsia="SimSun"/>
          <w:b/>
        </w:rPr>
        <w:tab/>
      </w:r>
      <w:r w:rsidRPr="00473356">
        <w:rPr>
          <w:rFonts w:eastAsia="SimSun"/>
          <w:b/>
        </w:rPr>
        <w:tab/>
      </w:r>
      <w:r w:rsidRPr="00473356">
        <w:rPr>
          <w:rFonts w:eastAsia="SimSun"/>
          <w:b/>
        </w:rPr>
        <w:tab/>
      </w:r>
    </w:p>
    <w:p w14:paraId="38F7B1BE" w14:textId="77777777" w:rsidR="0045270E" w:rsidRPr="00473356" w:rsidRDefault="0045270E" w:rsidP="0045270E">
      <w:pPr>
        <w:spacing w:line="252" w:lineRule="auto"/>
        <w:rPr>
          <w:rFonts w:eastAsia="SimSun"/>
        </w:rPr>
      </w:pPr>
      <w:r w:rsidRPr="00473356">
        <w:rPr>
          <w:rFonts w:eastAsia="SimSun"/>
        </w:rPr>
        <w:t xml:space="preserve">zwanym dalej </w:t>
      </w:r>
      <w:r w:rsidRPr="00473356">
        <w:rPr>
          <w:rFonts w:eastAsia="SimSun"/>
          <w:b/>
        </w:rPr>
        <w:t>„Wykonawcą”</w:t>
      </w:r>
      <w:r w:rsidRPr="00473356">
        <w:rPr>
          <w:rFonts w:eastAsia="SimSun"/>
        </w:rPr>
        <w:t>.</w:t>
      </w:r>
    </w:p>
    <w:p w14:paraId="116A97A0" w14:textId="77777777" w:rsidR="0045270E" w:rsidRPr="00473356" w:rsidRDefault="0045270E" w:rsidP="0045270E">
      <w:pPr>
        <w:spacing w:line="252" w:lineRule="auto"/>
        <w:jc w:val="both"/>
        <w:rPr>
          <w:rFonts w:eastAsia="SimSun"/>
        </w:rPr>
      </w:pPr>
    </w:p>
    <w:p w14:paraId="4147812F" w14:textId="77777777" w:rsidR="0045270E" w:rsidRPr="00473356" w:rsidRDefault="0045270E" w:rsidP="0045270E">
      <w:pPr>
        <w:spacing w:line="252" w:lineRule="auto"/>
        <w:jc w:val="both"/>
        <w:rPr>
          <w:rFonts w:eastAsia="SimSun"/>
        </w:rPr>
      </w:pPr>
      <w:r w:rsidRPr="00473356">
        <w:rPr>
          <w:rFonts w:eastAsia="SimSun"/>
        </w:rPr>
        <w:t xml:space="preserve">łącznie zwanymi dalej </w:t>
      </w:r>
      <w:r w:rsidRPr="00473356">
        <w:rPr>
          <w:rFonts w:eastAsia="SimSun"/>
          <w:b/>
        </w:rPr>
        <w:t>„Stronami”</w:t>
      </w:r>
    </w:p>
    <w:p w14:paraId="6F33BA6B" w14:textId="77777777" w:rsidR="0045270E" w:rsidRPr="00473356" w:rsidRDefault="0045270E" w:rsidP="0045270E">
      <w:pPr>
        <w:spacing w:line="252" w:lineRule="auto"/>
        <w:jc w:val="both"/>
        <w:rPr>
          <w:rFonts w:eastAsia="SimSun"/>
        </w:rPr>
      </w:pPr>
    </w:p>
    <w:p w14:paraId="2E838C9D" w14:textId="77777777" w:rsidR="0045270E" w:rsidRPr="00473356" w:rsidRDefault="0045270E" w:rsidP="0045270E">
      <w:pPr>
        <w:spacing w:after="160" w:line="252" w:lineRule="auto"/>
        <w:rPr>
          <w:lang w:eastAsia="pl-PL"/>
        </w:rPr>
      </w:pPr>
      <w:r w:rsidRPr="00473356">
        <w:rPr>
          <w:rFonts w:eastAsia="SimSun"/>
        </w:rPr>
        <w:t xml:space="preserve">W wyniku zamieszczonego na stronie internetowej ogłoszenia zawierającego zaproszenie do składania ofert cenowych została zawarta umowa </w:t>
      </w:r>
      <w:r w:rsidRPr="00473356">
        <w:rPr>
          <w:lang w:eastAsia="pl-PL"/>
        </w:rPr>
        <w:t xml:space="preserve">w trybie, w którym nie  mają zastosowania przepisy ustawy z dnia 11 września 2019 Prawo </w:t>
      </w:r>
      <w:r w:rsidRPr="00473356">
        <w:rPr>
          <w:b/>
          <w:lang w:eastAsia="pl-PL"/>
        </w:rPr>
        <w:t xml:space="preserve"> </w:t>
      </w:r>
      <w:r w:rsidRPr="00473356">
        <w:rPr>
          <w:lang w:eastAsia="pl-PL"/>
        </w:rPr>
        <w:t xml:space="preserve">zamówień publicznych (art. 2 ust. 1 pkt 1)   o </w:t>
      </w:r>
      <w:r w:rsidRPr="00473356">
        <w:rPr>
          <w:rFonts w:eastAsia="SimSun"/>
        </w:rPr>
        <w:t xml:space="preserve">następującej treści:                                                                                                                     </w:t>
      </w:r>
    </w:p>
    <w:p w14:paraId="07B632B0" w14:textId="77777777" w:rsidR="00392C35" w:rsidRPr="00473356" w:rsidRDefault="00392C35">
      <w:pPr>
        <w:pStyle w:val="Nagwek"/>
        <w:tabs>
          <w:tab w:val="clear" w:pos="4536"/>
          <w:tab w:val="clear" w:pos="9072"/>
        </w:tabs>
        <w:jc w:val="both"/>
      </w:pPr>
      <w:r w:rsidRPr="004733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C340A2" w14:textId="77777777" w:rsidR="00392C35" w:rsidRPr="00473356" w:rsidRDefault="00392C35" w:rsidP="00A4434D">
      <w:pPr>
        <w:jc w:val="center"/>
      </w:pPr>
      <w:r w:rsidRPr="00473356">
        <w:t>§ 1</w:t>
      </w:r>
    </w:p>
    <w:p w14:paraId="2493779F" w14:textId="77777777" w:rsidR="00392C35" w:rsidRPr="00A4434D" w:rsidRDefault="00392C35" w:rsidP="00A4434D">
      <w:pPr>
        <w:jc w:val="center"/>
      </w:pPr>
      <w:r w:rsidRPr="00473356">
        <w:rPr>
          <w:b/>
        </w:rPr>
        <w:t>PRZEDMIOT UMOWY</w:t>
      </w:r>
    </w:p>
    <w:p w14:paraId="4860D079" w14:textId="65AF021B" w:rsidR="00392C35" w:rsidRPr="00473356" w:rsidRDefault="00392C35" w:rsidP="00F83C30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473356">
        <w:t xml:space="preserve">Przedmiotem umowy jest </w:t>
      </w:r>
      <w:r w:rsidRPr="00473356">
        <w:rPr>
          <w:b/>
        </w:rPr>
        <w:t xml:space="preserve">zakup </w:t>
      </w:r>
      <w:r w:rsidR="000A75CD">
        <w:rPr>
          <w:b/>
        </w:rPr>
        <w:t>materiałów pielęgnacyjnych dla dorosłych</w:t>
      </w:r>
      <w:r w:rsidR="005D07C1" w:rsidRPr="00473356">
        <w:rPr>
          <w:color w:val="00000A"/>
          <w:kern w:val="0"/>
        </w:rPr>
        <w:t xml:space="preserve"> </w:t>
      </w:r>
      <w:r w:rsidRPr="000A75CD">
        <w:rPr>
          <w:bCs/>
        </w:rPr>
        <w:t>dla potrzeb</w:t>
      </w:r>
      <w:r w:rsidRPr="00473356">
        <w:rPr>
          <w:b/>
        </w:rPr>
        <w:t xml:space="preserve"> </w:t>
      </w:r>
      <w:r w:rsidR="00F83C30" w:rsidRPr="00473356">
        <w:rPr>
          <w:rFonts w:eastAsia="SimSun"/>
          <w:shd w:val="clear" w:color="auto" w:fill="FFFFFF"/>
        </w:rPr>
        <w:t xml:space="preserve">Polskiego Związku Niewidomych  Centrum Edukacyjno – Leczniczo – Rehabilitacyjnego dla Dzieci i Młodzieży w Rudołtowicach  </w:t>
      </w:r>
      <w:r w:rsidRPr="00473356">
        <w:t>zgodnie ze złożoną ofertą z dnia  ……………...</w:t>
      </w:r>
    </w:p>
    <w:p w14:paraId="452A9743" w14:textId="7B321496" w:rsidR="00392C35" w:rsidRPr="00473356" w:rsidRDefault="0DACE1F4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Szczegółowy asortyment i ceny jednostkowe określa załącznik nr 2 (pakiet nr 1-</w:t>
      </w:r>
      <w:r w:rsidR="000A75CD">
        <w:t>2</w:t>
      </w:r>
      <w:r>
        <w:t>) – formularz asortymentowo-cenowy, stanowiący integralną część niniejszej umowy.</w:t>
      </w:r>
    </w:p>
    <w:p w14:paraId="0DF9AEFF" w14:textId="77777777" w:rsidR="00392C35" w:rsidRPr="005D07C1" w:rsidRDefault="00392C35">
      <w:pPr>
        <w:tabs>
          <w:tab w:val="left" w:pos="284"/>
        </w:tabs>
        <w:ind w:left="284" w:hanging="284"/>
        <w:jc w:val="both"/>
      </w:pPr>
    </w:p>
    <w:p w14:paraId="3EBB3551" w14:textId="77777777" w:rsidR="00392C35" w:rsidRPr="005D07C1" w:rsidRDefault="00392C35" w:rsidP="00A4434D">
      <w:pPr>
        <w:jc w:val="center"/>
      </w:pPr>
      <w:r w:rsidRPr="005D07C1">
        <w:t>§ 2</w:t>
      </w:r>
    </w:p>
    <w:p w14:paraId="2EF9459C" w14:textId="77777777" w:rsidR="00392C35" w:rsidRPr="005D07C1" w:rsidRDefault="00392C35" w:rsidP="00A4434D">
      <w:pPr>
        <w:pStyle w:val="Nagwek7"/>
      </w:pPr>
      <w:r w:rsidRPr="005D07C1">
        <w:t>WARTOŚĆ UMOWY</w:t>
      </w:r>
    </w:p>
    <w:p w14:paraId="2BF03BB4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03399">
        <w:t xml:space="preserve">Strony uzgadniają wartość umowy  na kwotę  netto:  ……………….złotych </w:t>
      </w:r>
    </w:p>
    <w:p w14:paraId="3A2F2D8D" w14:textId="77777777" w:rsidR="00392C35" w:rsidRPr="00C03399" w:rsidRDefault="00392C35">
      <w:pPr>
        <w:tabs>
          <w:tab w:val="left" w:pos="284"/>
        </w:tabs>
        <w:ind w:left="1440"/>
        <w:jc w:val="both"/>
      </w:pPr>
      <w:r w:rsidRPr="00C03399">
        <w:t>(słownie netto</w:t>
      </w:r>
      <w:r w:rsidRPr="00C03399">
        <w:rPr>
          <w:u w:val="single"/>
        </w:rPr>
        <w:t>:</w:t>
      </w:r>
      <w:r w:rsidRPr="00C03399">
        <w:t xml:space="preserve"> …………………………………………….…) </w:t>
      </w:r>
    </w:p>
    <w:p w14:paraId="3EF346CD" w14:textId="77777777" w:rsidR="00392C35" w:rsidRPr="00C03399" w:rsidRDefault="00392C35">
      <w:pPr>
        <w:tabs>
          <w:tab w:val="left" w:pos="284"/>
        </w:tabs>
        <w:ind w:left="1440"/>
        <w:jc w:val="both"/>
      </w:pPr>
      <w:r w:rsidRPr="00C03399">
        <w:t xml:space="preserve">kwota brutto: ………………..złotych </w:t>
      </w:r>
    </w:p>
    <w:p w14:paraId="15EFF261" w14:textId="77777777" w:rsidR="00392C35" w:rsidRPr="00C03399" w:rsidRDefault="00392C35">
      <w:pPr>
        <w:tabs>
          <w:tab w:val="left" w:pos="284"/>
        </w:tabs>
        <w:ind w:left="1440"/>
        <w:jc w:val="both"/>
      </w:pPr>
      <w:r w:rsidRPr="00C03399">
        <w:t>(słownie brutto:……………………..…..…).</w:t>
      </w:r>
    </w:p>
    <w:p w14:paraId="313226CA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3" w:hanging="283"/>
        <w:jc w:val="both"/>
      </w:pPr>
      <w:r w:rsidRPr="00C03399">
        <w:t xml:space="preserve">Zmniejszenie wartości zobowiązania umownego, po stronie Zamawiającego może nastąpić w przypadkach określonych  w umowie  oraz w sytuacji wygaśnięcia umowy przed upływem okresu jej obowiązywania. </w:t>
      </w:r>
    </w:p>
    <w:p w14:paraId="6C06EC05" w14:textId="538D1481" w:rsidR="00392C35" w:rsidRPr="00C03399" w:rsidRDefault="00392C35">
      <w:pPr>
        <w:numPr>
          <w:ilvl w:val="0"/>
          <w:numId w:val="3"/>
        </w:numPr>
        <w:tabs>
          <w:tab w:val="left" w:pos="285"/>
        </w:tabs>
        <w:ind w:left="340" w:hanging="340"/>
        <w:jc w:val="both"/>
      </w:pPr>
      <w:r w:rsidRPr="00C03399">
        <w:t xml:space="preserve">W cenach jednostkowych zawierają się wszystkie koszty związane z dostawą przedmiotu zamówienia do  </w:t>
      </w:r>
      <w:r w:rsidR="00F83C30" w:rsidRPr="00C03399">
        <w:rPr>
          <w:b/>
        </w:rPr>
        <w:t xml:space="preserve"> Zamawiającego</w:t>
      </w:r>
      <w:r w:rsidR="00F83C30" w:rsidRPr="00C03399">
        <w:t xml:space="preserve"> mieszczącego się w Rudołtowicach przy ul. </w:t>
      </w:r>
      <w:r w:rsidR="00F83C30" w:rsidRPr="00C03399">
        <w:rPr>
          <w:b/>
        </w:rPr>
        <w:t>Zawadzkiego 128</w:t>
      </w:r>
      <w:r w:rsidRPr="00C03399">
        <w:rPr>
          <w:b/>
        </w:rPr>
        <w:t xml:space="preserve">  </w:t>
      </w:r>
      <w:r w:rsidRPr="00C03399">
        <w:t>(transport, opakowanie, czynności związane z przygotowaniem dostawy, ubezpieczenie, przesyłka itp.),</w:t>
      </w:r>
      <w:r w:rsidR="001603CD" w:rsidRPr="00C03399">
        <w:t xml:space="preserve"> </w:t>
      </w:r>
      <w:r w:rsidRPr="00C03399">
        <w:rPr>
          <w:b/>
          <w:bCs/>
        </w:rPr>
        <w:t>przy jednorazowym zamówieniu powyżej 150,00 zł netto.</w:t>
      </w:r>
    </w:p>
    <w:p w14:paraId="60997772" w14:textId="5850FA73" w:rsidR="00392C35" w:rsidRPr="00C03399" w:rsidRDefault="0DACE1F4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Strony ustalają, że ceny jednostkowe netto  określone w załączniku nr 2 (Pakiet nr 1-</w:t>
      </w:r>
      <w:r w:rsidR="000A75CD">
        <w:t>2</w:t>
      </w:r>
      <w:r>
        <w:t>) do umowy nie ulegną podwyższeniu przez cały okres obowiązywania umowy.</w:t>
      </w:r>
    </w:p>
    <w:p w14:paraId="7A884586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03399">
        <w:t>W okresie, o którym mowa w pkt. 4, podwyższenie cen jednostkowych może nastąpić tylko w przypadku:</w:t>
      </w:r>
    </w:p>
    <w:p w14:paraId="58E02236" w14:textId="77777777" w:rsidR="00392C35" w:rsidRPr="00C03399" w:rsidRDefault="00392C35">
      <w:pPr>
        <w:numPr>
          <w:ilvl w:val="1"/>
          <w:numId w:val="3"/>
        </w:numPr>
        <w:tabs>
          <w:tab w:val="left" w:pos="567"/>
        </w:tabs>
        <w:ind w:left="567" w:hanging="284"/>
        <w:jc w:val="both"/>
      </w:pPr>
      <w:r w:rsidRPr="00C03399">
        <w:t>podwyższenia stawki podatku VAT związanej z przedmiotem zamówienia,</w:t>
      </w:r>
    </w:p>
    <w:p w14:paraId="298D4743" w14:textId="77777777" w:rsidR="00392C35" w:rsidRPr="00C03399" w:rsidRDefault="00392C35">
      <w:pPr>
        <w:numPr>
          <w:ilvl w:val="1"/>
          <w:numId w:val="3"/>
        </w:numPr>
        <w:tabs>
          <w:tab w:val="left" w:pos="567"/>
        </w:tabs>
        <w:ind w:left="567" w:hanging="284"/>
        <w:jc w:val="both"/>
      </w:pPr>
      <w:r w:rsidRPr="00C03399">
        <w:t>podwyższenia cen urzędowych decyzją właściwego ministra.</w:t>
      </w:r>
    </w:p>
    <w:p w14:paraId="2BF3A06B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03399">
        <w:t>Zmiany wymienione w pkt. 5 ppkt a) i b) następują z mocy prawa i obowiązują od dnia obowiązywania odpowiednich przepisów.</w:t>
      </w:r>
    </w:p>
    <w:p w14:paraId="3C5E02DC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03399">
        <w:t>Obniżenie cen jednostkowych przez Wykonawcę może nastąpić w każdym czasie.</w:t>
      </w:r>
    </w:p>
    <w:p w14:paraId="7DA09187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03399">
        <w:t>Obniżenie jak i podwyższenie cen jednostkowych wymaga sporządzenia aneksu do umowy.</w:t>
      </w:r>
    </w:p>
    <w:p w14:paraId="13FBDF8E" w14:textId="77777777" w:rsidR="00392C35" w:rsidRPr="00C03399" w:rsidRDefault="00392C3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C03399">
        <w:t>W przypadku zmiany stawki podatku VAT w ramach niniejszej umowy zmiana stawki następuje z dniem wejścia w życie aktu prawnego zmieniającego stawkę.</w:t>
      </w:r>
    </w:p>
    <w:p w14:paraId="40BC19A3" w14:textId="77777777" w:rsidR="00392C35" w:rsidRPr="00C03399" w:rsidRDefault="00392C35">
      <w:pPr>
        <w:tabs>
          <w:tab w:val="left" w:pos="284"/>
        </w:tabs>
        <w:ind w:left="720"/>
        <w:jc w:val="both"/>
      </w:pPr>
    </w:p>
    <w:p w14:paraId="0B304DE5" w14:textId="77777777" w:rsidR="00392C35" w:rsidRPr="005D07C1" w:rsidRDefault="00392C35" w:rsidP="00A4434D">
      <w:pPr>
        <w:ind w:left="720"/>
        <w:jc w:val="center"/>
      </w:pPr>
      <w:r w:rsidRPr="005D07C1">
        <w:lastRenderedPageBreak/>
        <w:t>§ 3</w:t>
      </w:r>
    </w:p>
    <w:p w14:paraId="57290F33" w14:textId="77777777" w:rsidR="00392C35" w:rsidRPr="005D07C1" w:rsidRDefault="00392C35">
      <w:pPr>
        <w:pStyle w:val="Nagwek7"/>
      </w:pPr>
      <w:r w:rsidRPr="005D07C1">
        <w:t>WARUNKI PŁATNOŚCI</w:t>
      </w:r>
    </w:p>
    <w:p w14:paraId="5D38FC87" w14:textId="77777777" w:rsidR="00392C35" w:rsidRPr="005D07C1" w:rsidRDefault="00392C35">
      <w:pPr>
        <w:numPr>
          <w:ilvl w:val="0"/>
          <w:numId w:val="5"/>
        </w:numPr>
        <w:tabs>
          <w:tab w:val="left" w:pos="284"/>
        </w:tabs>
        <w:ind w:left="283" w:hanging="283"/>
        <w:jc w:val="both"/>
      </w:pPr>
      <w:r w:rsidRPr="005D07C1">
        <w:rPr>
          <w:rStyle w:val="Numerstrony"/>
        </w:rPr>
        <w:t xml:space="preserve">Zamawiający przekaże należność przelewem na rachunek bankowy Wykonawcy wskazany na prawidłowo wystawionej i doręczonej fakturze </w:t>
      </w:r>
      <w:r w:rsidRPr="000E7B2C">
        <w:rPr>
          <w:rStyle w:val="Numerstrony"/>
        </w:rPr>
        <w:t xml:space="preserve">VAT </w:t>
      </w:r>
      <w:r w:rsidRPr="005D07C1">
        <w:rPr>
          <w:rStyle w:val="Numerstrony"/>
        </w:rPr>
        <w:t xml:space="preserve">w terminie </w:t>
      </w:r>
      <w:r w:rsidR="00CD0739">
        <w:rPr>
          <w:rStyle w:val="Numerstrony"/>
        </w:rPr>
        <w:t xml:space="preserve">do </w:t>
      </w:r>
      <w:r w:rsidR="00473356">
        <w:rPr>
          <w:rStyle w:val="Numerstrony"/>
        </w:rPr>
        <w:t>14</w:t>
      </w:r>
      <w:r w:rsidRPr="005D07C1">
        <w:rPr>
          <w:rStyle w:val="Numerstrony"/>
        </w:rPr>
        <w:t xml:space="preserve"> dni, licząc od daty </w:t>
      </w:r>
      <w:r w:rsidR="00CD0739">
        <w:rPr>
          <w:rStyle w:val="Numerstrony"/>
        </w:rPr>
        <w:t>doręczenia</w:t>
      </w:r>
      <w:r w:rsidRPr="005D07C1">
        <w:rPr>
          <w:rStyle w:val="Numerstrony"/>
        </w:rPr>
        <w:t xml:space="preserve"> Zamawiającemu właściwej faktury VAT po zrealizowaniu dostawy cząstkowej.</w:t>
      </w:r>
    </w:p>
    <w:p w14:paraId="6E3CC18C" w14:textId="77777777" w:rsidR="000E7B2C" w:rsidRPr="005D07C1" w:rsidRDefault="00392C35" w:rsidP="000E7B2C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5D07C1">
        <w:t xml:space="preserve">Płatność uznaje się za dokonaną z chwilą obciążenia rachunku bankowego </w:t>
      </w:r>
      <w:r w:rsidR="000E7B2C" w:rsidRPr="005D07C1">
        <w:t>Zamawiającego</w:t>
      </w:r>
      <w:r w:rsidR="00B164B0">
        <w:t>.</w:t>
      </w:r>
    </w:p>
    <w:p w14:paraId="2BDA1764" w14:textId="77777777" w:rsidR="00392C35" w:rsidRPr="005D07C1" w:rsidRDefault="00D23C1A" w:rsidP="000E7B2C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>Przeniesienie praw i obowiązków Wykonawcy, w tym cesja wierzytelności na osobę trzecią, wymaga uprzedniej zgody Zamawiającego.</w:t>
      </w:r>
    </w:p>
    <w:p w14:paraId="68C010CC" w14:textId="77777777" w:rsidR="00A4434D" w:rsidRDefault="00A4434D">
      <w:pPr>
        <w:jc w:val="center"/>
      </w:pPr>
    </w:p>
    <w:p w14:paraId="2B51482A" w14:textId="77777777" w:rsidR="00392C35" w:rsidRPr="005D07C1" w:rsidRDefault="00392C35" w:rsidP="00A4434D">
      <w:pPr>
        <w:jc w:val="center"/>
      </w:pPr>
      <w:r w:rsidRPr="005D07C1">
        <w:t>§ 4</w:t>
      </w:r>
    </w:p>
    <w:p w14:paraId="684A35DE" w14:textId="77777777" w:rsidR="00392C35" w:rsidRPr="005D07C1" w:rsidRDefault="00392C35">
      <w:pPr>
        <w:jc w:val="center"/>
      </w:pPr>
      <w:r w:rsidRPr="005D07C1">
        <w:rPr>
          <w:b/>
        </w:rPr>
        <w:t>WARUNKI I TERMINY DOSTAW</w:t>
      </w:r>
    </w:p>
    <w:p w14:paraId="020171D9" w14:textId="77777777" w:rsidR="00392C35" w:rsidRPr="005D07C1" w:rsidRDefault="00392C35">
      <w:pPr>
        <w:tabs>
          <w:tab w:val="left" w:pos="284"/>
        </w:tabs>
        <w:jc w:val="both"/>
      </w:pPr>
      <w:r w:rsidRPr="005D07C1">
        <w:t>1. Wykonawca zobowiązany jest do wykonania dostaw cząstkowych przedmiotu umowy na podstawie bieżących, przesyłanyc</w:t>
      </w:r>
      <w:r w:rsidR="00167A06" w:rsidRPr="005D07C1">
        <w:t xml:space="preserve">h </w:t>
      </w:r>
      <w:r w:rsidRPr="005D07C1">
        <w:t xml:space="preserve">e-mailem zamówień, składanych przez </w:t>
      </w:r>
      <w:r w:rsidR="00CD0739">
        <w:t>upoważnioną osobę Zamawiającego tj. …</w:t>
      </w:r>
      <w:r w:rsidR="00473356">
        <w:t>…..</w:t>
      </w:r>
      <w:r w:rsidR="00CD0739">
        <w:t>..</w:t>
      </w:r>
      <w:r w:rsidR="00167A06" w:rsidRPr="005D07C1">
        <w:t xml:space="preserve"> </w:t>
      </w:r>
      <w:r w:rsidRPr="005D07C1">
        <w:t>w terminie nie dłuższym niż 5-dni</w:t>
      </w:r>
      <w:r w:rsidR="00473356">
        <w:t xml:space="preserve"> roboczych</w:t>
      </w:r>
      <w:r w:rsidRPr="005D07C1">
        <w:t xml:space="preserve"> od dnia złożenia zamówienia. Wykonawca zobowiązany jest podać  adres e-mail....................................................., nr faksu.......................................... oraz  nr telefonu kontaktowego ...............................................….</w:t>
      </w:r>
    </w:p>
    <w:p w14:paraId="0C795067" w14:textId="77777777" w:rsidR="00392C35" w:rsidRPr="00473356" w:rsidRDefault="00392C35">
      <w:pPr>
        <w:jc w:val="both"/>
        <w:rPr>
          <w:bCs/>
        </w:rPr>
      </w:pPr>
      <w:r w:rsidRPr="005D07C1">
        <w:t xml:space="preserve">2. Strony ustalają że dostawy odbywać się będą średnio </w:t>
      </w:r>
      <w:r w:rsidR="00473356">
        <w:t>jeden raz w miesiącu</w:t>
      </w:r>
      <w:r w:rsidRPr="005D07C1">
        <w:t xml:space="preserve"> w ustalonych każdorazowo z Wykonawcą terminach </w:t>
      </w:r>
      <w:r w:rsidR="00167A06" w:rsidRPr="005D07C1">
        <w:t xml:space="preserve">od poniedziałku do </w:t>
      </w:r>
      <w:r w:rsidR="00CD0739">
        <w:t>piątku</w:t>
      </w:r>
      <w:r w:rsidRPr="005D07C1">
        <w:t xml:space="preserve"> w </w:t>
      </w:r>
      <w:r w:rsidRPr="008E78FF">
        <w:t>godzinach</w:t>
      </w:r>
      <w:r w:rsidR="00473356">
        <w:rPr>
          <w:b/>
        </w:rPr>
        <w:t xml:space="preserve"> </w:t>
      </w:r>
      <w:r w:rsidR="00473356" w:rsidRPr="00C03399">
        <w:rPr>
          <w:bCs/>
        </w:rPr>
        <w:t>0</w:t>
      </w:r>
      <w:r w:rsidR="00C03399" w:rsidRPr="00C03399">
        <w:rPr>
          <w:bCs/>
        </w:rPr>
        <w:t>8:3</w:t>
      </w:r>
      <w:r w:rsidR="00473356" w:rsidRPr="00C03399">
        <w:rPr>
          <w:bCs/>
        </w:rPr>
        <w:t>0 – 15:00.</w:t>
      </w:r>
    </w:p>
    <w:p w14:paraId="250E263C" w14:textId="77777777" w:rsidR="00392C35" w:rsidRPr="005D07C1" w:rsidRDefault="00392C35">
      <w:pPr>
        <w:jc w:val="both"/>
      </w:pPr>
      <w:r w:rsidRPr="005D07C1">
        <w:t>3. Wykonawca</w:t>
      </w:r>
      <w:r w:rsidRPr="005D07C1">
        <w:rPr>
          <w:i/>
        </w:rPr>
        <w:t xml:space="preserve"> </w:t>
      </w:r>
      <w:r w:rsidRPr="005D07C1">
        <w:t xml:space="preserve">zobowiązuje się dostarczyć towar transportem na swój koszt do </w:t>
      </w:r>
      <w:r w:rsidR="00C03399">
        <w:t>budynku głównego mieszczącego się przy ul. Zawadzkiego 128</w:t>
      </w:r>
      <w:r w:rsidRPr="005D07C1">
        <w:t>;</w:t>
      </w:r>
    </w:p>
    <w:p w14:paraId="2ADD99B7" w14:textId="77777777" w:rsidR="002F0DEB" w:rsidRPr="005A5EB9" w:rsidRDefault="002F0DEB" w:rsidP="002F0DEB">
      <w:pPr>
        <w:tabs>
          <w:tab w:val="left" w:pos="284"/>
        </w:tabs>
        <w:spacing w:line="252" w:lineRule="auto"/>
        <w:jc w:val="both"/>
      </w:pPr>
      <w:r>
        <w:t>4</w:t>
      </w:r>
      <w:r w:rsidRPr="005A5EB9">
        <w:t>. Zamawiający</w:t>
      </w:r>
      <w:r w:rsidRPr="005A5EB9">
        <w:rPr>
          <w:i/>
        </w:rPr>
        <w:t xml:space="preserve"> </w:t>
      </w:r>
      <w:r w:rsidRPr="005A5EB9">
        <w:t>zastrzega sobie:</w:t>
      </w:r>
    </w:p>
    <w:p w14:paraId="125EC87A" w14:textId="77777777" w:rsidR="002F0DEB" w:rsidRPr="005A5EB9" w:rsidRDefault="002F0DEB" w:rsidP="002F0DEB">
      <w:pPr>
        <w:numPr>
          <w:ilvl w:val="0"/>
          <w:numId w:val="10"/>
        </w:numPr>
        <w:jc w:val="both"/>
      </w:pPr>
      <w:r w:rsidRPr="005A5EB9">
        <w:t xml:space="preserve">prawo do składania zamówień bez ograniczeń co do zakresu i ilości dostaw częściowych oraz uprawnienie do nie złożenia zamówienia na pełny zakres asortymentu objętego umową, w przypadku zmniejszonego zapotrzebowania </w:t>
      </w:r>
      <w:r w:rsidR="00473356">
        <w:t>Zamawiającego</w:t>
      </w:r>
      <w:r w:rsidRPr="005A5EB9">
        <w:t>, czego nie można przewidzieć na dzień podpisania umowy. Wykonawca zobowiązuje się do elastycznego reagowania na zwiększone bądź zmniejszone potrzeby Zamawiającego;</w:t>
      </w:r>
    </w:p>
    <w:p w14:paraId="593DBAFC" w14:textId="77777777" w:rsidR="00EF2FF5" w:rsidRDefault="002F0DEB" w:rsidP="00EF2FF5">
      <w:pPr>
        <w:numPr>
          <w:ilvl w:val="0"/>
          <w:numId w:val="10"/>
        </w:numPr>
        <w:jc w:val="both"/>
      </w:pPr>
      <w:r w:rsidRPr="005A5EB9">
        <w:t>możliwość zmian ilościowych w poszczególnych pozycjach i przesunięć pomiędzy pozycjami, w przypadku zmniejszonego lub zwiększonego zapotrzebowania Zamawiającego, którego nie można przewidzieć na dzień podpisania umowy</w:t>
      </w:r>
      <w:r w:rsidR="00EF2FF5">
        <w:t xml:space="preserve">. </w:t>
      </w:r>
    </w:p>
    <w:p w14:paraId="303B42C2" w14:textId="77777777" w:rsidR="002314F0" w:rsidRPr="00EF2FF5" w:rsidRDefault="004D7EB7" w:rsidP="00F04ED7">
      <w:pPr>
        <w:jc w:val="both"/>
      </w:pPr>
      <w:r>
        <w:t>5.</w:t>
      </w:r>
      <w:r w:rsidR="00B164B0">
        <w:t xml:space="preserve"> </w:t>
      </w:r>
      <w:r w:rsidR="002314F0" w:rsidRPr="00EF2FF5">
        <w:t>Zamawiający po uprzednim zawiadomieniu Wykonawcy faksem lub emailem, ma prawo zakupić niedostarczoną w terminie partię towaru u innego dostawcy (zakup zastępczy) i odmówić przyjęcia spóźnionej dostawy. W tym przypadku Wykonawca zobowiązany jest do pokrycia dodatkowych kosztów związanych z zakupioną przez Zamawiającego partią towaru ( różnica w cenie oraz koszt transportu)</w:t>
      </w:r>
      <w:r w:rsidR="006559EB" w:rsidRPr="00EF2FF5">
        <w:t xml:space="preserve">, </w:t>
      </w:r>
      <w:r w:rsidR="00473356">
        <w:t>ponadto</w:t>
      </w:r>
      <w:r w:rsidR="002314F0" w:rsidRPr="00EF2FF5">
        <w:t xml:space="preserve"> Zmawiający może nałożyć na Wykonawcę karę umowną</w:t>
      </w:r>
      <w:r w:rsidR="006559EB" w:rsidRPr="00EF2FF5">
        <w:t xml:space="preserve"> przewidzianą w </w:t>
      </w:r>
      <w:r w:rsidR="005A5EB9" w:rsidRPr="00EF2FF5">
        <w:t>niniejszej</w:t>
      </w:r>
      <w:r w:rsidR="006559EB" w:rsidRPr="00EF2FF5">
        <w:t xml:space="preserve"> umow</w:t>
      </w:r>
      <w:r w:rsidR="005A5EB9" w:rsidRPr="00EF2FF5">
        <w:t>ie</w:t>
      </w:r>
      <w:r w:rsidR="006559EB" w:rsidRPr="00EF2FF5">
        <w:t xml:space="preserve"> z tytułu niezrealizowania części umowy</w:t>
      </w:r>
      <w:r w:rsidR="002314F0" w:rsidRPr="00EF2FF5">
        <w:t>.</w:t>
      </w:r>
    </w:p>
    <w:p w14:paraId="6C7CC92B" w14:textId="77777777" w:rsidR="00392C35" w:rsidRPr="005D07C1" w:rsidRDefault="004D7EB7">
      <w:pPr>
        <w:jc w:val="both"/>
      </w:pPr>
      <w:r>
        <w:t>6</w:t>
      </w:r>
      <w:r w:rsidR="00392C35" w:rsidRPr="005D07C1">
        <w:t>. Wraz z przedmiotem zamówienia Wykonawca winien dostarczyć: ulotki w języku polskim zawierające wszystkie niezbędne dla bezpośredniego użytkownika informacje, instrukcje w języku polskim dotyczące magazynowania i przechowywania, jeżeli dostarczone produkty wymagają szczególnych warunków przechowywania.</w:t>
      </w:r>
    </w:p>
    <w:p w14:paraId="0A3E5569" w14:textId="77777777" w:rsidR="00392C35" w:rsidRPr="005D07C1" w:rsidRDefault="004D7EB7">
      <w:pPr>
        <w:tabs>
          <w:tab w:val="left" w:pos="284"/>
        </w:tabs>
        <w:jc w:val="both"/>
      </w:pPr>
      <w:r>
        <w:t>7</w:t>
      </w:r>
      <w:r w:rsidR="00392C35" w:rsidRPr="005D07C1">
        <w:t>. Wykonawca gwarantuje, że przedmiot umowy jest wolny od wad.</w:t>
      </w:r>
    </w:p>
    <w:p w14:paraId="145F4815" w14:textId="77777777" w:rsidR="00392C35" w:rsidRPr="005D07C1" w:rsidRDefault="004D7EB7">
      <w:pPr>
        <w:jc w:val="both"/>
      </w:pPr>
      <w:r>
        <w:t>8</w:t>
      </w:r>
      <w:r w:rsidR="00392C35" w:rsidRPr="005D07C1">
        <w:t>. Wykonawca do każdej partii dostarczonych środków, w celu potwierdzenia wydania towaru wystawi potwierdzenie dostawy .</w:t>
      </w:r>
    </w:p>
    <w:p w14:paraId="265D042E" w14:textId="77777777" w:rsidR="00392C35" w:rsidRPr="005D07C1" w:rsidRDefault="004D7EB7">
      <w:pPr>
        <w:tabs>
          <w:tab w:val="left" w:pos="284"/>
        </w:tabs>
        <w:jc w:val="both"/>
      </w:pPr>
      <w:r>
        <w:t>9</w:t>
      </w:r>
      <w:r w:rsidR="00392C35" w:rsidRPr="005D07C1">
        <w:t>. O wszystkich stwierdzonych wadach Zamawiający zawiadomi Wykonawcę na piśmie lub telefonicznie nie później niż w ciągu 7 dni roboczych od chwili zrealizowania dostawy.</w:t>
      </w:r>
    </w:p>
    <w:p w14:paraId="5976152D" w14:textId="77777777" w:rsidR="00392C35" w:rsidRPr="005D07C1" w:rsidRDefault="004D7EB7">
      <w:pPr>
        <w:tabs>
          <w:tab w:val="left" w:pos="284"/>
        </w:tabs>
        <w:jc w:val="both"/>
      </w:pPr>
      <w:r>
        <w:t>10</w:t>
      </w:r>
      <w:r w:rsidR="00392C35" w:rsidRPr="005D07C1">
        <w:t>. Reklamacje Zamawiającego będą załatwiane przez Wykonawcę nie później niż w ciągu 7 dni roboczych od daty otrzymania zgłoszenia o wadzie.</w:t>
      </w:r>
    </w:p>
    <w:p w14:paraId="22174F98" w14:textId="77777777" w:rsidR="00392C35" w:rsidRDefault="00392C35">
      <w:pPr>
        <w:tabs>
          <w:tab w:val="left" w:pos="120"/>
        </w:tabs>
        <w:jc w:val="both"/>
      </w:pPr>
      <w:r w:rsidRPr="005D07C1">
        <w:t>1</w:t>
      </w:r>
      <w:r w:rsidR="004D7EB7">
        <w:t>1</w:t>
      </w:r>
      <w:r w:rsidRPr="005D07C1">
        <w:t>. Dostarczenie nowego przedmiotu zamówienia nastąpi na koszt i ryzyko Wykonawcy.</w:t>
      </w:r>
    </w:p>
    <w:p w14:paraId="73553170" w14:textId="77777777" w:rsidR="002F0DEB" w:rsidRPr="005D07C1" w:rsidRDefault="002F0DEB">
      <w:pPr>
        <w:tabs>
          <w:tab w:val="left" w:pos="120"/>
        </w:tabs>
        <w:jc w:val="both"/>
      </w:pPr>
    </w:p>
    <w:p w14:paraId="265690DF" w14:textId="77777777" w:rsidR="00392C35" w:rsidRPr="005D07C1" w:rsidRDefault="00392C35">
      <w:pPr>
        <w:jc w:val="both"/>
      </w:pPr>
      <w:r w:rsidRPr="005D07C1">
        <w:t xml:space="preserve">                                                                </w:t>
      </w:r>
    </w:p>
    <w:p w14:paraId="6200862A" w14:textId="77777777" w:rsidR="00392C35" w:rsidRPr="005D07C1" w:rsidRDefault="00392C35" w:rsidP="00A4434D">
      <w:pPr>
        <w:jc w:val="center"/>
      </w:pPr>
      <w:r w:rsidRPr="005D07C1">
        <w:t>§ 5</w:t>
      </w:r>
    </w:p>
    <w:p w14:paraId="4927DA37" w14:textId="77777777" w:rsidR="00392C35" w:rsidRPr="005D07C1" w:rsidRDefault="00392C35">
      <w:pPr>
        <w:jc w:val="center"/>
      </w:pPr>
      <w:r w:rsidRPr="005D07C1">
        <w:rPr>
          <w:b/>
        </w:rPr>
        <w:t>KARY UMOWNE</w:t>
      </w:r>
    </w:p>
    <w:p w14:paraId="18EB4B78" w14:textId="77777777" w:rsidR="00392C35" w:rsidRPr="005D07C1" w:rsidRDefault="00392C3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5D07C1">
        <w:rPr>
          <w:color w:val="333333"/>
          <w:u w:color="333333"/>
        </w:rPr>
        <w:t xml:space="preserve">Strony ustalają odpowiedzialność za niewykonanie lub nienależyte wykonanie umowy w formie kar umownych. </w:t>
      </w:r>
      <w:r w:rsidRPr="005D07C1">
        <w:t>Wykonawca jest zobowiązany do zapłaty kar umownych:</w:t>
      </w:r>
    </w:p>
    <w:p w14:paraId="15BB0C1E" w14:textId="77777777" w:rsidR="00392C35" w:rsidRPr="00F04ED7" w:rsidRDefault="00392C35">
      <w:pPr>
        <w:numPr>
          <w:ilvl w:val="1"/>
          <w:numId w:val="4"/>
        </w:numPr>
        <w:tabs>
          <w:tab w:val="left" w:pos="567"/>
        </w:tabs>
        <w:ind w:left="567" w:hanging="283"/>
        <w:jc w:val="both"/>
      </w:pPr>
      <w:r w:rsidRPr="00F04ED7">
        <w:t>za zwłokę w dostawie przedmiotu umowy w wysokości 0,1% wartości niezrealizowanej w terminie części zamówienia, za  każdy dzień zwłoki, jednak nie więcej niż 10 % wartości opóźnionej dostawy</w:t>
      </w:r>
    </w:p>
    <w:p w14:paraId="43CCA65A" w14:textId="77777777" w:rsidR="00392C35" w:rsidRPr="005D07C1" w:rsidRDefault="00392C35">
      <w:pPr>
        <w:numPr>
          <w:ilvl w:val="1"/>
          <w:numId w:val="4"/>
        </w:numPr>
        <w:tabs>
          <w:tab w:val="left" w:pos="567"/>
        </w:tabs>
        <w:ind w:left="567" w:hanging="283"/>
        <w:jc w:val="both"/>
      </w:pPr>
      <w:r w:rsidRPr="005D07C1">
        <w:t>w przypadku odstąpienia od umowy przez Zamawiającego z winy Wykonawcy – w wysokości 5% wartości niezrealizowanej części umowy,</w:t>
      </w:r>
    </w:p>
    <w:p w14:paraId="1D16A12A" w14:textId="77777777" w:rsidR="00392C35" w:rsidRPr="005D07C1" w:rsidRDefault="00392C35">
      <w:pPr>
        <w:numPr>
          <w:ilvl w:val="1"/>
          <w:numId w:val="4"/>
        </w:numPr>
        <w:tabs>
          <w:tab w:val="left" w:pos="567"/>
        </w:tabs>
        <w:ind w:left="567" w:hanging="283"/>
        <w:jc w:val="both"/>
      </w:pPr>
      <w:r w:rsidRPr="005D07C1">
        <w:t>w przypadku rozwiązania umowy przez Zamawiającego z przyczyn</w:t>
      </w:r>
      <w:r w:rsidR="00EF2FF5">
        <w:t xml:space="preserve"> </w:t>
      </w:r>
      <w:r w:rsidRPr="005D07C1">
        <w:t>wskazanych w § 7 pkt. 3 – w wysokości 5% wartości niezrealizowanej części umowy,</w:t>
      </w:r>
    </w:p>
    <w:p w14:paraId="08319344" w14:textId="77777777" w:rsidR="00392C35" w:rsidRPr="005D07C1" w:rsidRDefault="00392C3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5D07C1">
        <w:t>W przypadku nieuregulowania przez Zamawiającego płatności w wyznaczonym terminie umownym Wykonawcy przysługuje prawo naliczenia ustawowych odsetek za zwłokę.</w:t>
      </w:r>
    </w:p>
    <w:p w14:paraId="70EB445C" w14:textId="77777777" w:rsidR="00392C35" w:rsidRPr="005D07C1" w:rsidRDefault="00392C3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5D07C1">
        <w:t xml:space="preserve">Strony zastrzegają sobie prawo dochodzenia odszkodowania uzupełniającego do wysokości rzeczywiście poniesionej szkody. </w:t>
      </w:r>
    </w:p>
    <w:p w14:paraId="0CAA6128" w14:textId="665886C8" w:rsidR="00392C35" w:rsidRPr="005D07C1" w:rsidRDefault="00392C35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5D07C1">
        <w:rPr>
          <w:u w:color="333333"/>
        </w:rPr>
        <w:t xml:space="preserve">Płatności z tytułu kar umownych, </w:t>
      </w:r>
      <w:r w:rsidR="00B164B0">
        <w:rPr>
          <w:u w:color="333333"/>
        </w:rPr>
        <w:t>mogą być</w:t>
      </w:r>
      <w:r w:rsidR="00B164B0" w:rsidRPr="005D07C1">
        <w:rPr>
          <w:u w:color="333333"/>
        </w:rPr>
        <w:t xml:space="preserve"> </w:t>
      </w:r>
      <w:r w:rsidRPr="005D07C1">
        <w:rPr>
          <w:u w:color="333333"/>
        </w:rPr>
        <w:t>rozliczane w drodze potrącenia wierzytelności, w trybie art. 498 k.c.</w:t>
      </w:r>
    </w:p>
    <w:p w14:paraId="7F5DE603" w14:textId="77777777" w:rsidR="00392C35" w:rsidRDefault="00392C35">
      <w:pPr>
        <w:jc w:val="both"/>
      </w:pPr>
    </w:p>
    <w:p w14:paraId="504E00EB" w14:textId="77777777" w:rsidR="002F0DEB" w:rsidRPr="005D07C1" w:rsidRDefault="002F0DEB">
      <w:pPr>
        <w:jc w:val="both"/>
      </w:pPr>
    </w:p>
    <w:p w14:paraId="5B860CB7" w14:textId="77777777" w:rsidR="00A4434D" w:rsidRDefault="00A4434D">
      <w:pPr>
        <w:jc w:val="center"/>
      </w:pPr>
    </w:p>
    <w:p w14:paraId="40A29E0D" w14:textId="77777777" w:rsidR="00392C35" w:rsidRPr="005D07C1" w:rsidRDefault="00392C35" w:rsidP="00A4434D">
      <w:pPr>
        <w:jc w:val="center"/>
      </w:pPr>
      <w:r w:rsidRPr="005D07C1">
        <w:lastRenderedPageBreak/>
        <w:t>§ 6</w:t>
      </w:r>
    </w:p>
    <w:p w14:paraId="39961CD5" w14:textId="77777777" w:rsidR="00392C35" w:rsidRPr="005D07C1" w:rsidRDefault="00392C35">
      <w:pPr>
        <w:pStyle w:val="Nagwek7"/>
      </w:pPr>
      <w:r w:rsidRPr="005D07C1">
        <w:t>ZMIANY UMOWY</w:t>
      </w:r>
    </w:p>
    <w:p w14:paraId="4EDCF57D" w14:textId="77777777" w:rsidR="00392C35" w:rsidRPr="005D07C1" w:rsidRDefault="00392C35">
      <w:pPr>
        <w:jc w:val="both"/>
      </w:pPr>
    </w:p>
    <w:p w14:paraId="0DC29BA6" w14:textId="6D379267" w:rsidR="00392C35" w:rsidRPr="005D07C1" w:rsidRDefault="0DACE1F4">
      <w:pPr>
        <w:numPr>
          <w:ilvl w:val="3"/>
          <w:numId w:val="2"/>
        </w:numPr>
        <w:tabs>
          <w:tab w:val="left" w:pos="570"/>
        </w:tabs>
        <w:autoSpaceDE w:val="0"/>
        <w:ind w:left="284" w:hanging="284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DD9DD9B" w14:textId="77777777" w:rsidR="00392C35" w:rsidRPr="005D07C1" w:rsidRDefault="0DACE1F4">
      <w:pPr>
        <w:numPr>
          <w:ilvl w:val="3"/>
          <w:numId w:val="2"/>
        </w:numPr>
        <w:tabs>
          <w:tab w:val="left" w:pos="284"/>
          <w:tab w:val="left" w:pos="360"/>
        </w:tabs>
        <w:autoSpaceDE w:val="0"/>
        <w:ind w:left="284" w:hanging="284"/>
        <w:jc w:val="both"/>
      </w:pPr>
      <w:r>
        <w:t>W przypadku, o którym mowa w pkt. 1, Wykonawca może żądać wyłącznie uzasadnionego wynagrodzenia należnego z tytułu wykonania części umowy.</w:t>
      </w:r>
    </w:p>
    <w:p w14:paraId="2A178D41" w14:textId="77777777" w:rsidR="00392C35" w:rsidRPr="005D07C1" w:rsidRDefault="00392C35">
      <w:pPr>
        <w:numPr>
          <w:ilvl w:val="3"/>
          <w:numId w:val="2"/>
        </w:numPr>
        <w:tabs>
          <w:tab w:val="left" w:pos="284"/>
          <w:tab w:val="left" w:pos="360"/>
        </w:tabs>
        <w:autoSpaceDE w:val="0"/>
        <w:ind w:left="284" w:hanging="284"/>
        <w:jc w:val="both"/>
      </w:pPr>
      <w:r w:rsidRPr="005D07C1">
        <w:t>Jakiekolwiek zmiany niniejszej umowy mogą być dokonane wyłącznie w formie pisemnej pod rygorem nieważności.</w:t>
      </w:r>
    </w:p>
    <w:p w14:paraId="6492B986" w14:textId="77777777" w:rsidR="00A4434D" w:rsidRDefault="00A4434D" w:rsidP="00A4434D">
      <w:pPr>
        <w:tabs>
          <w:tab w:val="left" w:pos="284"/>
          <w:tab w:val="left" w:pos="360"/>
        </w:tabs>
        <w:autoSpaceDE w:val="0"/>
        <w:jc w:val="center"/>
      </w:pPr>
    </w:p>
    <w:p w14:paraId="6BE42B62" w14:textId="77777777" w:rsidR="00392C35" w:rsidRPr="005D07C1" w:rsidRDefault="00392C35" w:rsidP="00A4434D">
      <w:pPr>
        <w:tabs>
          <w:tab w:val="left" w:pos="284"/>
          <w:tab w:val="left" w:pos="360"/>
        </w:tabs>
        <w:autoSpaceDE w:val="0"/>
        <w:jc w:val="center"/>
      </w:pPr>
      <w:r w:rsidRPr="005D07C1">
        <w:t>§ 7</w:t>
      </w:r>
    </w:p>
    <w:p w14:paraId="2B614969" w14:textId="77777777" w:rsidR="00392C35" w:rsidRPr="005D07C1" w:rsidRDefault="00392C35">
      <w:pPr>
        <w:ind w:left="-57"/>
        <w:jc w:val="center"/>
      </w:pPr>
      <w:r w:rsidRPr="005D07C1">
        <w:rPr>
          <w:b/>
        </w:rPr>
        <w:t>OKRES UMOWY, ROZWIĄZANIE UMOWY</w:t>
      </w:r>
    </w:p>
    <w:p w14:paraId="4E4A0FE5" w14:textId="77777777" w:rsidR="00392C35" w:rsidRPr="005D07C1" w:rsidRDefault="00392C35">
      <w:pPr>
        <w:ind w:left="720"/>
        <w:jc w:val="both"/>
        <w:rPr>
          <w:b/>
        </w:rPr>
      </w:pPr>
    </w:p>
    <w:p w14:paraId="0A509A5D" w14:textId="5094AE2C" w:rsidR="00392C35" w:rsidRPr="005D07C1" w:rsidRDefault="00392C3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5D07C1">
        <w:t xml:space="preserve">Umowa zostaje zawarta na czas określony i obowiązuje od dnia  </w:t>
      </w:r>
      <w:r w:rsidR="002314F0" w:rsidRPr="005D07C1">
        <w:t>……….</w:t>
      </w:r>
      <w:r w:rsidRPr="005D07C1">
        <w:t xml:space="preserve">do  dnia </w:t>
      </w:r>
      <w:r w:rsidRPr="005D07C1">
        <w:rPr>
          <w:b/>
          <w:bCs/>
        </w:rPr>
        <w:t xml:space="preserve"> </w:t>
      </w:r>
      <w:r w:rsidR="000A75CD">
        <w:t>24.08.2023r.</w:t>
      </w:r>
    </w:p>
    <w:p w14:paraId="513E90EA" w14:textId="77777777" w:rsidR="00392C35" w:rsidRPr="005D07C1" w:rsidRDefault="00392C3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5D07C1">
        <w:t>Strony mogą rozwiązać umowę w każdym czasie za porozumieniem.</w:t>
      </w:r>
    </w:p>
    <w:p w14:paraId="684A4483" w14:textId="77777777" w:rsidR="00392C35" w:rsidRPr="005D07C1" w:rsidRDefault="00392C3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5D07C1">
        <w:t>Zamawiający może rozwiązać umowę w każdym czasie z zachowaniem 2 tygodniowego okresu wypowiedzenia w przypadku:</w:t>
      </w:r>
    </w:p>
    <w:p w14:paraId="043337D3" w14:textId="77777777" w:rsidR="00392C35" w:rsidRPr="005D07C1" w:rsidRDefault="00392C35">
      <w:pPr>
        <w:numPr>
          <w:ilvl w:val="1"/>
          <w:numId w:val="7"/>
        </w:numPr>
        <w:jc w:val="both"/>
      </w:pPr>
      <w:r w:rsidRPr="005D07C1">
        <w:t>trzykrotnej nieterminowej realizacji dostaw,</w:t>
      </w:r>
    </w:p>
    <w:p w14:paraId="3BF15226" w14:textId="77777777" w:rsidR="00392C35" w:rsidRPr="005D07C1" w:rsidRDefault="00392C35" w:rsidP="00A4434D">
      <w:pPr>
        <w:numPr>
          <w:ilvl w:val="1"/>
          <w:numId w:val="7"/>
        </w:numPr>
        <w:jc w:val="both"/>
      </w:pPr>
      <w:r w:rsidRPr="005D07C1">
        <w:t>innego nienależytego zawinionego przez Wykonawcę wykonania umowy</w:t>
      </w:r>
    </w:p>
    <w:p w14:paraId="33E953FF" w14:textId="77777777" w:rsidR="00392C35" w:rsidRPr="005D07C1" w:rsidRDefault="00392C35">
      <w:pPr>
        <w:numPr>
          <w:ilvl w:val="0"/>
          <w:numId w:val="7"/>
        </w:numPr>
        <w:tabs>
          <w:tab w:val="left" w:pos="240"/>
        </w:tabs>
        <w:ind w:left="283" w:hanging="340"/>
        <w:jc w:val="both"/>
      </w:pPr>
      <w:r w:rsidRPr="005D07C1">
        <w:t xml:space="preserve">W przypadku, o którym mowa w pkt. 3, Wykonawca może żądać wyłącznie wynagrodzenia należnego z tytułu </w:t>
      </w:r>
      <w:r w:rsidR="003266DE">
        <w:t xml:space="preserve">zrealizowanej </w:t>
      </w:r>
      <w:r w:rsidRPr="005D07C1">
        <w:t>części umowy</w:t>
      </w:r>
      <w:r w:rsidR="003266DE">
        <w:t xml:space="preserve"> przed upływem terminu wypowiedzenia</w:t>
      </w:r>
      <w:r w:rsidRPr="005D07C1">
        <w:t>.</w:t>
      </w:r>
    </w:p>
    <w:p w14:paraId="19482F76" w14:textId="77777777" w:rsidR="00A4434D" w:rsidRDefault="00A4434D">
      <w:pPr>
        <w:tabs>
          <w:tab w:val="left" w:pos="240"/>
        </w:tabs>
        <w:jc w:val="center"/>
      </w:pPr>
    </w:p>
    <w:p w14:paraId="015182D6" w14:textId="77777777" w:rsidR="00392C35" w:rsidRPr="005D07C1" w:rsidRDefault="00392C35" w:rsidP="00A4434D">
      <w:pPr>
        <w:tabs>
          <w:tab w:val="left" w:pos="240"/>
        </w:tabs>
        <w:jc w:val="center"/>
      </w:pPr>
      <w:r w:rsidRPr="005D07C1">
        <w:t>§ 8</w:t>
      </w:r>
    </w:p>
    <w:p w14:paraId="2F14EB5D" w14:textId="77777777" w:rsidR="00392C35" w:rsidRPr="005D07C1" w:rsidRDefault="00392C35">
      <w:pPr>
        <w:ind w:left="45"/>
        <w:jc w:val="both"/>
      </w:pPr>
      <w:r w:rsidRPr="005D07C1">
        <w:t>Zlecenie części przedmiotu umowy podwykonawcy nie zmieni zobowiązań Wykonawcy wobec Zamawiającego, który jest odpowiedzialny za wykonanie tej części dostawy.</w:t>
      </w:r>
    </w:p>
    <w:p w14:paraId="50961B4A" w14:textId="77777777" w:rsidR="00392C35" w:rsidRPr="005D07C1" w:rsidRDefault="00392C35">
      <w:pPr>
        <w:jc w:val="both"/>
      </w:pPr>
    </w:p>
    <w:p w14:paraId="29A1B652" w14:textId="77777777" w:rsidR="00392C35" w:rsidRPr="005D07C1" w:rsidRDefault="00392C35" w:rsidP="00A4434D">
      <w:pPr>
        <w:jc w:val="center"/>
      </w:pPr>
      <w:r w:rsidRPr="005D07C1">
        <w:t>§ 9</w:t>
      </w:r>
    </w:p>
    <w:p w14:paraId="3BDC2E13" w14:textId="77777777" w:rsidR="00473356" w:rsidRPr="00473356" w:rsidRDefault="00473356" w:rsidP="00473356">
      <w:pPr>
        <w:autoSpaceDE w:val="0"/>
        <w:autoSpaceDN w:val="0"/>
        <w:jc w:val="both"/>
        <w:rPr>
          <w:rFonts w:cs="Calibri"/>
          <w:lang w:eastAsia="pl-PL"/>
        </w:rPr>
      </w:pPr>
      <w:r w:rsidRPr="00473356">
        <w:rPr>
          <w:rFonts w:cs="Calibri"/>
          <w:color w:val="000000"/>
          <w:lang w:eastAsia="pl-PL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(Dz. Urz. UE L 119 z 04.05.2016) (zwane dalej: „RODO”) informuję, iż:</w:t>
      </w:r>
    </w:p>
    <w:p w14:paraId="08E050EB" w14:textId="77777777" w:rsidR="00473356" w:rsidRPr="00473356" w:rsidRDefault="00473356" w:rsidP="00473356">
      <w:pPr>
        <w:numPr>
          <w:ilvl w:val="0"/>
          <w:numId w:val="11"/>
        </w:numPr>
        <w:autoSpaceDE w:val="0"/>
        <w:autoSpaceDN w:val="0"/>
        <w:spacing w:line="259" w:lineRule="auto"/>
        <w:jc w:val="both"/>
        <w:rPr>
          <w:rFonts w:cs="Calibri"/>
        </w:rPr>
      </w:pPr>
      <w:r w:rsidRPr="00473356">
        <w:rPr>
          <w:rFonts w:cs="Calibri"/>
          <w:color w:val="000000"/>
        </w:rPr>
        <w:t xml:space="preserve">administratorem Pani/Pana danych osobowych jest </w:t>
      </w:r>
      <w:r w:rsidRPr="00473356">
        <w:rPr>
          <w:rFonts w:cs="Calibri"/>
        </w:rPr>
        <w:t>Polski Związek Niewidomych Centrum Edukacyjno – Leczniczo – Rehabilitacyjne dla Dzieci  i Młodzieży w Rudołtowicach ul. Zawadzkiego 128, 43-229 Rudołtowice;</w:t>
      </w:r>
    </w:p>
    <w:p w14:paraId="208CFBD3" w14:textId="77777777" w:rsidR="00473356" w:rsidRPr="00473356" w:rsidRDefault="00473356" w:rsidP="00473356">
      <w:pPr>
        <w:numPr>
          <w:ilvl w:val="0"/>
          <w:numId w:val="11"/>
        </w:numPr>
        <w:autoSpaceDE w:val="0"/>
        <w:autoSpaceDN w:val="0"/>
        <w:jc w:val="both"/>
        <w:rPr>
          <w:rFonts w:cs="Calibri"/>
        </w:rPr>
      </w:pPr>
      <w:r w:rsidRPr="00473356">
        <w:rPr>
          <w:rFonts w:cs="Calibri"/>
          <w:color w:val="000000"/>
        </w:rPr>
        <w:t xml:space="preserve"> kontakt z  Administratorem Ochrony Danych:  </w:t>
      </w:r>
      <w:r w:rsidRPr="00473356">
        <w:rPr>
          <w:rFonts w:cs="Calibri"/>
        </w:rPr>
        <w:t xml:space="preserve">adres e-mail: </w:t>
      </w:r>
      <w:r w:rsidRPr="00473356">
        <w:t>rodo@zameczek.org.pl</w:t>
      </w:r>
    </w:p>
    <w:p w14:paraId="5BA586D2" w14:textId="77777777" w:rsidR="00473356" w:rsidRPr="00473356" w:rsidRDefault="00473356" w:rsidP="0047335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line="259" w:lineRule="auto"/>
        <w:jc w:val="both"/>
        <w:rPr>
          <w:rFonts w:cs="Calibri"/>
          <w:lang w:eastAsia="pl-PL"/>
        </w:rPr>
      </w:pPr>
      <w:r w:rsidRPr="00473356">
        <w:rPr>
          <w:rFonts w:cs="Calibri"/>
          <w:color w:val="000000"/>
          <w:lang w:eastAsia="pl-PL"/>
        </w:rPr>
        <w:t>Pani/Pana dane osobowe przetwarzane będą - na podstawie art. 6 ust. 1 lit. b i c RODO w celu realizacji umowy lub do podjęcia działań na Pani/Pana żądanie, przed zawarciem umowy, jak również rozliczenia umowy,</w:t>
      </w:r>
    </w:p>
    <w:p w14:paraId="783216D4" w14:textId="77777777" w:rsidR="00473356" w:rsidRPr="00473356" w:rsidRDefault="00473356" w:rsidP="0047335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line="259" w:lineRule="auto"/>
        <w:jc w:val="both"/>
        <w:rPr>
          <w:rFonts w:cs="Calibri"/>
          <w:lang w:eastAsia="pl-PL"/>
        </w:rPr>
      </w:pPr>
      <w:r w:rsidRPr="00473356">
        <w:rPr>
          <w:rFonts w:cs="Calibri"/>
          <w:color w:val="000000"/>
          <w:lang w:eastAsia="pl-PL"/>
        </w:rPr>
        <w:t xml:space="preserve">odbiorcami Pani/Pana danych osobowych, w zależności od potrzeby, będą podmioty uprawnione do uzyskania danych osobowych na podstawie przepisów prawa oraz podmioty uczestniczące w realizacji umowy, firmy ubezpieczeniowe, podmioty zajmujące się obsługą prawną i bezpieczeństwem danych osobowych w </w:t>
      </w:r>
      <w:r w:rsidRPr="00473356">
        <w:rPr>
          <w:rFonts w:cs="Calibri"/>
          <w:lang w:eastAsia="pl-PL"/>
        </w:rPr>
        <w:t xml:space="preserve">PZN </w:t>
      </w:r>
      <w:r w:rsidRPr="00473356">
        <w:rPr>
          <w:rFonts w:cs="Calibri"/>
        </w:rPr>
        <w:t>Centrum Edukacyjno – Leczniczo – Rehabilitacyjne dla Dzieci  i Młodzieży w Rudołtowicach</w:t>
      </w:r>
      <w:r w:rsidRPr="00473356">
        <w:rPr>
          <w:rFonts w:cs="Calibri"/>
          <w:color w:val="000000"/>
          <w:lang w:eastAsia="pl-PL"/>
        </w:rPr>
        <w:t xml:space="preserve">, dostawcy usług technicznych i informatycznych PZN </w:t>
      </w:r>
      <w:r w:rsidRPr="00473356">
        <w:rPr>
          <w:rFonts w:cs="Calibri"/>
        </w:rPr>
        <w:t>Centrum Edukacyjno – Leczniczo – Rehabilitacyjne dla Dzieci  i Młodzieży w Rudołtowicach</w:t>
      </w:r>
      <w:r w:rsidRPr="00473356">
        <w:rPr>
          <w:rFonts w:cs="Calibri"/>
          <w:color w:val="000000"/>
          <w:lang w:eastAsia="pl-PL"/>
        </w:rPr>
        <w:t>;</w:t>
      </w:r>
    </w:p>
    <w:p w14:paraId="34A2BC7A" w14:textId="79AD76B7" w:rsidR="00473356" w:rsidRPr="00473356" w:rsidRDefault="0DACE1F4" w:rsidP="0DACE1F4">
      <w:pPr>
        <w:numPr>
          <w:ilvl w:val="0"/>
          <w:numId w:val="11"/>
        </w:numPr>
        <w:autoSpaceDE w:val="0"/>
        <w:autoSpaceDN w:val="0"/>
        <w:spacing w:line="259" w:lineRule="auto"/>
        <w:jc w:val="both"/>
        <w:rPr>
          <w:rFonts w:cs="Calibri"/>
          <w:lang w:eastAsia="pl-PL"/>
        </w:rPr>
      </w:pPr>
      <w:r w:rsidRPr="0DACE1F4">
        <w:rPr>
          <w:rFonts w:cs="Calibri"/>
          <w:color w:val="000000" w:themeColor="text1"/>
          <w:lang w:eastAsia="pl-PL"/>
        </w:rPr>
        <w:t xml:space="preserve">Pani/Pana dane osobowe przechowywane będą przez okres niezbędny do zapewnienia prawidłowej realizacji umowy i jej rozliczenia z uwzględnieniem okresów przedawnienia roszczeń i zobowiązań podatkowych, przy czym w przypadku Dostawców i Wykonawców wyłonionych w trybie Prawa Zamówień Publicznych, PZN </w:t>
      </w:r>
      <w:r w:rsidRPr="0DACE1F4">
        <w:rPr>
          <w:rFonts w:cs="Calibri"/>
        </w:rPr>
        <w:t>Centrum Edukacyjno – Leczniczo – Rehabilitacyjne dla Dzieci  i Młodzieży w Rudołtowicach</w:t>
      </w:r>
      <w:r w:rsidRPr="0DACE1F4">
        <w:rPr>
          <w:rFonts w:cs="Calibri"/>
          <w:lang w:eastAsia="pl-PL"/>
        </w:rPr>
        <w:t xml:space="preserve"> </w:t>
      </w:r>
      <w:r w:rsidRPr="0DACE1F4">
        <w:rPr>
          <w:rFonts w:cs="Calibri"/>
          <w:color w:val="000000" w:themeColor="text1"/>
          <w:lang w:eastAsia="pl-PL"/>
        </w:rPr>
        <w:t>przechowuje protokół wraz z załącznikami przez okres 4 lat od dnia zakończenia postępowania o udzielenie zamówienia, a jeżeli czas trwania umowy przekracza 4 lata, przechowuje umowę przez cały czas trwania umowy, zgodnie z art. 78 ust. 1 PZP</w:t>
      </w:r>
      <w:r w:rsidRPr="0DACE1F4">
        <w:rPr>
          <w:rFonts w:cs="Calibri"/>
          <w:lang w:eastAsia="pl-PL"/>
        </w:rPr>
        <w:t>,</w:t>
      </w:r>
    </w:p>
    <w:p w14:paraId="622558BA" w14:textId="77777777" w:rsidR="00473356" w:rsidRPr="00473356" w:rsidRDefault="00473356" w:rsidP="0047335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line="259" w:lineRule="auto"/>
        <w:jc w:val="both"/>
        <w:rPr>
          <w:rFonts w:cs="Calibri"/>
          <w:lang w:eastAsia="pl-PL"/>
        </w:rPr>
      </w:pPr>
      <w:r w:rsidRPr="00473356">
        <w:rPr>
          <w:rFonts w:cs="Calibri"/>
          <w:color w:val="000000"/>
          <w:lang w:eastAsia="pl-PL"/>
        </w:rPr>
        <w:t>posiada Pani/Pan prawo do żądania od administratora dostępu do danych osobowych (na zasadach z art. 15 RODO), ich sprostowania (na zasadach z art. 16 RODO), usunięcia (na zasadach art. 17 RODO) lub ograniczenia przetwarzania (na zasadach art. 18 RODO), prawo do przenoszenia danych (na zasadach art. 20 RODO, gdy przetwarzanie odbywa się w sposób zautomatyzowany),</w:t>
      </w:r>
    </w:p>
    <w:p w14:paraId="4DC9D18E" w14:textId="77777777" w:rsidR="00473356" w:rsidRPr="00473356" w:rsidRDefault="00473356" w:rsidP="0047335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line="259" w:lineRule="auto"/>
        <w:jc w:val="both"/>
        <w:rPr>
          <w:rFonts w:cs="Calibri"/>
          <w:lang w:eastAsia="pl-PL"/>
        </w:rPr>
      </w:pPr>
      <w:r w:rsidRPr="00473356">
        <w:rPr>
          <w:rFonts w:cs="Calibri"/>
          <w:color w:val="000000"/>
          <w:lang w:eastAsia="pl-PL"/>
        </w:rPr>
        <w:t>ma Pani/Pan prawo wniesienia skargi do organu nadzorczego, to jest Urzędu Ochrony Danych Osobowych (ul. Stawki 2, 00-193 Warszawa),</w:t>
      </w:r>
    </w:p>
    <w:p w14:paraId="52790356" w14:textId="77777777" w:rsidR="00473356" w:rsidRPr="00473356" w:rsidRDefault="00473356" w:rsidP="00473356">
      <w:pPr>
        <w:numPr>
          <w:ilvl w:val="0"/>
          <w:numId w:val="11"/>
        </w:numPr>
        <w:tabs>
          <w:tab w:val="num" w:pos="0"/>
        </w:tabs>
        <w:autoSpaceDE w:val="0"/>
        <w:autoSpaceDN w:val="0"/>
        <w:spacing w:line="259" w:lineRule="auto"/>
        <w:jc w:val="both"/>
        <w:rPr>
          <w:rFonts w:cs="Calibri"/>
          <w:lang w:eastAsia="pl-PL"/>
        </w:rPr>
      </w:pPr>
      <w:r w:rsidRPr="00473356">
        <w:rPr>
          <w:rFonts w:cs="Calibri"/>
          <w:color w:val="000000"/>
          <w:lang w:eastAsia="pl-PL"/>
        </w:rPr>
        <w:t>podanie danych osobowych jest obligatoryjne w oparciu o przepisy prawa, a w pozostałym zakresie jest dobrowolne, jednakże odmowa podania danych może skutkować odmową lub niemożnością zawarcia umowy lub jej rozliczenia lub też odmową lub niemożnością podjęcia działań na Pani/Pana żądanie przed zawarciem umowy lub niemożnością wykonania czynności, dla których konieczne jest przetwarzanie Pani/Pana danych.</w:t>
      </w:r>
    </w:p>
    <w:p w14:paraId="0781D06A" w14:textId="77777777" w:rsidR="00473356" w:rsidRDefault="00473356">
      <w:pPr>
        <w:jc w:val="center"/>
      </w:pPr>
    </w:p>
    <w:p w14:paraId="1A2521A4" w14:textId="77777777" w:rsidR="00392C35" w:rsidRPr="005D07C1" w:rsidRDefault="00392C35" w:rsidP="00A4434D">
      <w:pPr>
        <w:jc w:val="center"/>
      </w:pPr>
      <w:r w:rsidRPr="005D07C1">
        <w:t>§ 10</w:t>
      </w:r>
    </w:p>
    <w:p w14:paraId="1D884DB9" w14:textId="77777777" w:rsidR="00392C35" w:rsidRPr="005D07C1" w:rsidRDefault="00392C35">
      <w:pPr>
        <w:jc w:val="center"/>
      </w:pPr>
      <w:r w:rsidRPr="005D07C1">
        <w:rPr>
          <w:b/>
        </w:rPr>
        <w:t>POSTANOWIENIA KOŃCOWE</w:t>
      </w:r>
    </w:p>
    <w:p w14:paraId="111A6E14" w14:textId="77777777" w:rsidR="00392C35" w:rsidRPr="005D07C1" w:rsidRDefault="00392C35">
      <w:pPr>
        <w:jc w:val="both"/>
        <w:rPr>
          <w:b/>
        </w:rPr>
      </w:pPr>
    </w:p>
    <w:p w14:paraId="3DFDADC3" w14:textId="77777777" w:rsidR="00392C35" w:rsidRPr="005D07C1" w:rsidRDefault="00392C35">
      <w:pPr>
        <w:jc w:val="both"/>
      </w:pPr>
      <w:r w:rsidRPr="005D07C1">
        <w:t>W sprawach nie uregulowanych niniejszą umową mają zastosowanie przepisy ustawy z dnia 23 kwietnia 1964 r. – Kodeks cywilny.</w:t>
      </w:r>
    </w:p>
    <w:p w14:paraId="47FFEA08" w14:textId="77777777" w:rsidR="00392C35" w:rsidRPr="005D07C1" w:rsidRDefault="00392C35">
      <w:pPr>
        <w:jc w:val="both"/>
      </w:pPr>
    </w:p>
    <w:p w14:paraId="3FC206BA" w14:textId="77777777" w:rsidR="00392C35" w:rsidRPr="005D07C1" w:rsidRDefault="00392C35" w:rsidP="00A4434D">
      <w:pPr>
        <w:jc w:val="center"/>
      </w:pPr>
      <w:r w:rsidRPr="005D07C1">
        <w:t>§1</w:t>
      </w:r>
      <w:r w:rsidR="00473356">
        <w:t>1</w:t>
      </w:r>
    </w:p>
    <w:p w14:paraId="1188F4E6" w14:textId="77777777" w:rsidR="00392C35" w:rsidRPr="005D07C1" w:rsidRDefault="00392C35">
      <w:pPr>
        <w:numPr>
          <w:ilvl w:val="0"/>
          <w:numId w:val="9"/>
        </w:numPr>
        <w:spacing w:before="57"/>
        <w:ind w:left="283" w:hanging="283"/>
        <w:jc w:val="both"/>
      </w:pPr>
      <w:r w:rsidRPr="005D07C1">
        <w:rPr>
          <w:rStyle w:val="Hyperlink0"/>
        </w:rPr>
        <w:t xml:space="preserve">Umowę sporządzono w </w:t>
      </w:r>
      <w:r w:rsidR="005E651E" w:rsidRPr="005D07C1">
        <w:rPr>
          <w:rStyle w:val="Hyperlink0"/>
        </w:rPr>
        <w:t xml:space="preserve">dwóch </w:t>
      </w:r>
      <w:r w:rsidRPr="005D07C1">
        <w:rPr>
          <w:rStyle w:val="Hyperlink0"/>
        </w:rPr>
        <w:t>jednobrzmiących egzemplarzach, po jedynym dla każdej ze Stron.</w:t>
      </w:r>
    </w:p>
    <w:p w14:paraId="4E27E18A" w14:textId="77777777" w:rsidR="00392C35" w:rsidRPr="005D07C1" w:rsidRDefault="00392C35">
      <w:pPr>
        <w:numPr>
          <w:ilvl w:val="0"/>
          <w:numId w:val="9"/>
        </w:numPr>
        <w:spacing w:before="57"/>
        <w:ind w:left="283" w:hanging="283"/>
        <w:jc w:val="both"/>
      </w:pPr>
      <w:r w:rsidRPr="00EF2FF5">
        <w:rPr>
          <w:rStyle w:val="Brak"/>
          <w:kern w:val="0"/>
        </w:rPr>
        <w:t>W</w:t>
      </w:r>
      <w:r w:rsidRPr="005D07C1">
        <w:rPr>
          <w:rStyle w:val="Hyperlink0"/>
        </w:rPr>
        <w:t>łaściwym do rozstrzygania wszelkich spor</w:t>
      </w:r>
      <w:r w:rsidRPr="005D07C1">
        <w:rPr>
          <w:rStyle w:val="Brak"/>
          <w:kern w:val="0"/>
          <w:lang w:val="es-ES_tradnl"/>
        </w:rPr>
        <w:t>ó</w:t>
      </w:r>
      <w:r w:rsidRPr="005D07C1">
        <w:rPr>
          <w:rStyle w:val="Hyperlink0"/>
        </w:rPr>
        <w:t>w wynikających z niniejszej umowy jest Sąd powszechny według siedziby Zamawiającego.</w:t>
      </w:r>
    </w:p>
    <w:p w14:paraId="6B0437A2" w14:textId="77777777" w:rsidR="00392C35" w:rsidRPr="005D07C1" w:rsidRDefault="00392C35">
      <w:pPr>
        <w:numPr>
          <w:ilvl w:val="0"/>
          <w:numId w:val="9"/>
        </w:numPr>
        <w:spacing w:before="57"/>
        <w:ind w:left="283" w:hanging="283"/>
        <w:jc w:val="both"/>
      </w:pPr>
      <w:r w:rsidRPr="005D07C1">
        <w:rPr>
          <w:rStyle w:val="Hyperlink0"/>
        </w:rPr>
        <w:t>W sprawach nieuregulowanych na mocy niniejszej umowy zastosowanie mają przepisy Kodeksu Cywilnego.</w:t>
      </w:r>
    </w:p>
    <w:p w14:paraId="1BD72D27" w14:textId="77777777" w:rsidR="00392C35" w:rsidRPr="005D07C1" w:rsidRDefault="00392C35">
      <w:pPr>
        <w:numPr>
          <w:ilvl w:val="0"/>
          <w:numId w:val="9"/>
        </w:numPr>
        <w:spacing w:before="57"/>
        <w:ind w:left="283" w:hanging="283"/>
        <w:jc w:val="both"/>
      </w:pPr>
      <w:r w:rsidRPr="005D07C1">
        <w:rPr>
          <w:rStyle w:val="Hyperlink0"/>
        </w:rPr>
        <w:t>Zmiana warunk</w:t>
      </w:r>
      <w:r w:rsidRPr="005D07C1">
        <w:rPr>
          <w:rStyle w:val="Brak"/>
          <w:kern w:val="0"/>
          <w:lang w:val="es-ES_tradnl"/>
        </w:rPr>
        <w:t>ó</w:t>
      </w:r>
      <w:r w:rsidRPr="005D07C1">
        <w:rPr>
          <w:rStyle w:val="Hyperlink0"/>
        </w:rPr>
        <w:t>w umowy może nastąpić jedynie za zgodą obu Stron wyrażoną w formie pisemnego aneksu do umowy, pod rygorem nieważności czynności prawnej.</w:t>
      </w:r>
    </w:p>
    <w:p w14:paraId="28EBE8D7" w14:textId="77777777" w:rsidR="00392C35" w:rsidRDefault="00392C35">
      <w:pPr>
        <w:jc w:val="both"/>
        <w:rPr>
          <w:rStyle w:val="Hyperlink0"/>
        </w:rPr>
      </w:pPr>
    </w:p>
    <w:p w14:paraId="7D50585E" w14:textId="77777777" w:rsidR="00473356" w:rsidRPr="005D07C1" w:rsidRDefault="00473356">
      <w:pPr>
        <w:jc w:val="both"/>
      </w:pPr>
    </w:p>
    <w:p w14:paraId="0E5B0D4E" w14:textId="77777777" w:rsidR="00392C35" w:rsidRPr="005D07C1" w:rsidRDefault="00392C35">
      <w:pPr>
        <w:jc w:val="both"/>
      </w:pPr>
      <w:r w:rsidRPr="005D07C1">
        <w:rPr>
          <w:u w:val="single"/>
        </w:rPr>
        <w:t>Wykaz załączników do umowy:</w:t>
      </w:r>
    </w:p>
    <w:p w14:paraId="561A2640" w14:textId="77777777" w:rsidR="00392C35" w:rsidRPr="0078334C" w:rsidRDefault="00392C35">
      <w:pPr>
        <w:jc w:val="both"/>
      </w:pPr>
      <w:r w:rsidRPr="0078334C">
        <w:t>Formularz asortymentowo-cenowy.</w:t>
      </w:r>
    </w:p>
    <w:p w14:paraId="443A58F0" w14:textId="77777777" w:rsidR="00392C35" w:rsidRPr="0078334C" w:rsidRDefault="0078334C">
      <w:pPr>
        <w:jc w:val="both"/>
      </w:pPr>
      <w:r w:rsidRPr="0078334C">
        <w:t>Zaproszenie wraz z załącznikami</w:t>
      </w:r>
    </w:p>
    <w:p w14:paraId="0D72DA6A" w14:textId="77777777" w:rsidR="0078334C" w:rsidRPr="005D07C1" w:rsidRDefault="0078334C">
      <w:pPr>
        <w:jc w:val="both"/>
        <w:rPr>
          <w:b/>
        </w:rPr>
      </w:pPr>
      <w:r w:rsidRPr="0078334C">
        <w:t>Oferta Wykonawcy</w:t>
      </w:r>
    </w:p>
    <w:p w14:paraId="0A31C537" w14:textId="77777777" w:rsidR="00392C35" w:rsidRPr="005D07C1" w:rsidRDefault="00392C35">
      <w:pPr>
        <w:jc w:val="both"/>
        <w:rPr>
          <w:b/>
        </w:rPr>
      </w:pPr>
    </w:p>
    <w:p w14:paraId="32678501" w14:textId="77777777" w:rsidR="00392C35" w:rsidRPr="005D07C1" w:rsidRDefault="00392C35">
      <w:pPr>
        <w:jc w:val="both"/>
        <w:rPr>
          <w:b/>
        </w:rPr>
      </w:pPr>
    </w:p>
    <w:p w14:paraId="48664FC7" w14:textId="77777777" w:rsidR="00392C35" w:rsidRPr="005D07C1" w:rsidRDefault="00392C35">
      <w:pPr>
        <w:jc w:val="both"/>
      </w:pPr>
      <w:r w:rsidRPr="005D07C1">
        <w:rPr>
          <w:b/>
        </w:rPr>
        <w:t xml:space="preserve"> WYKONAWCA</w:t>
      </w:r>
      <w:r w:rsidRPr="005D07C1">
        <w:t>:</w:t>
      </w:r>
      <w:r w:rsidRPr="005D07C1">
        <w:rPr>
          <w:b/>
        </w:rPr>
        <w:t xml:space="preserve"> </w:t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</w:r>
      <w:r w:rsidRPr="005D07C1">
        <w:rPr>
          <w:b/>
        </w:rPr>
        <w:tab/>
        <w:t xml:space="preserve">ZAMAWIAJĄCY:       </w:t>
      </w:r>
    </w:p>
    <w:sectPr w:rsidR="00392C35" w:rsidRPr="005D07C1">
      <w:footerReference w:type="default" r:id="rId8"/>
      <w:footerReference w:type="first" r:id="rId9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2926" w14:textId="77777777" w:rsidR="00A942B1" w:rsidRDefault="00A942B1">
      <w:r>
        <w:separator/>
      </w:r>
    </w:p>
  </w:endnote>
  <w:endnote w:type="continuationSeparator" w:id="0">
    <w:p w14:paraId="15E76423" w14:textId="77777777" w:rsidR="00A942B1" w:rsidRDefault="00A9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79D7" w14:textId="304D66C8" w:rsidR="00392C35" w:rsidRDefault="0053265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47F1F2" wp14:editId="3A963A7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0165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9B3F9" w14:textId="77777777" w:rsidR="00392C35" w:rsidRDefault="00392C3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0339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02B3B7D">
            <v:shapetype id="_x0000_t202" coordsize="21600,21600" o:spt="202" path="m,l,21600r21600,l21600,xe" w14:anchorId="6947F1F2">
              <v:stroke joinstyle="miter"/>
              <v:path gradientshapeok="t" o:connecttype="rect"/>
            </v:shapetype>
            <v:shape id="Text Box 1" style="position:absolute;margin-left:0;margin-top:.05pt;width:3.95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">
              <v:textbox inset=".3pt,.3pt,.3pt,.3pt">
                <w:txbxContent>
                  <w:p w:rsidR="00392C35" w:rsidRDefault="00392C35" w14:paraId="0D7DFC9E" w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0339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41C51422" w14:textId="77777777" w:rsidR="00392C35" w:rsidRDefault="00392C35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5783" w14:textId="77777777" w:rsidR="00392C35" w:rsidRDefault="0039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2D60" w14:textId="77777777" w:rsidR="00A942B1" w:rsidRDefault="00A942B1">
      <w:r>
        <w:separator/>
      </w:r>
    </w:p>
  </w:footnote>
  <w:footnote w:type="continuationSeparator" w:id="0">
    <w:p w14:paraId="5E811ACF" w14:textId="77777777" w:rsidR="00A942B1" w:rsidRDefault="00A9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kern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1687EC9"/>
    <w:multiLevelType w:val="hybridMultilevel"/>
    <w:tmpl w:val="60C0F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0784"/>
    <w:multiLevelType w:val="multilevel"/>
    <w:tmpl w:val="13D8A766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/>
        <w:color w:val="auto"/>
        <w:sz w:val="22"/>
        <w:szCs w:val="22"/>
        <w:vertAlign w:val="baseline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35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 w16cid:durableId="552077675">
    <w:abstractNumId w:val="0"/>
  </w:num>
  <w:num w:numId="2" w16cid:durableId="1854370082">
    <w:abstractNumId w:val="1"/>
  </w:num>
  <w:num w:numId="3" w16cid:durableId="1976982444">
    <w:abstractNumId w:val="2"/>
  </w:num>
  <w:num w:numId="4" w16cid:durableId="808203193">
    <w:abstractNumId w:val="3"/>
  </w:num>
  <w:num w:numId="5" w16cid:durableId="1963655272">
    <w:abstractNumId w:val="4"/>
  </w:num>
  <w:num w:numId="6" w16cid:durableId="987975203">
    <w:abstractNumId w:val="5"/>
  </w:num>
  <w:num w:numId="7" w16cid:durableId="1517696425">
    <w:abstractNumId w:val="6"/>
  </w:num>
  <w:num w:numId="8" w16cid:durableId="1527132515">
    <w:abstractNumId w:val="7"/>
  </w:num>
  <w:num w:numId="9" w16cid:durableId="1630745224">
    <w:abstractNumId w:val="8"/>
  </w:num>
  <w:num w:numId="10" w16cid:durableId="1221553770">
    <w:abstractNumId w:val="9"/>
  </w:num>
  <w:num w:numId="11" w16cid:durableId="430248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9"/>
    <w:rsid w:val="00022663"/>
    <w:rsid w:val="00032F03"/>
    <w:rsid w:val="00036E54"/>
    <w:rsid w:val="000A75CD"/>
    <w:rsid w:val="000E7B2C"/>
    <w:rsid w:val="001603CD"/>
    <w:rsid w:val="00167A06"/>
    <w:rsid w:val="00184B94"/>
    <w:rsid w:val="001B08AB"/>
    <w:rsid w:val="001B391E"/>
    <w:rsid w:val="001E3DA9"/>
    <w:rsid w:val="002314F0"/>
    <w:rsid w:val="00256D81"/>
    <w:rsid w:val="002F0DEB"/>
    <w:rsid w:val="003266DE"/>
    <w:rsid w:val="00342CEA"/>
    <w:rsid w:val="00350FE2"/>
    <w:rsid w:val="00374F3C"/>
    <w:rsid w:val="00380D75"/>
    <w:rsid w:val="00392C35"/>
    <w:rsid w:val="003B3325"/>
    <w:rsid w:val="003C1CBE"/>
    <w:rsid w:val="00424A9A"/>
    <w:rsid w:val="00435B4B"/>
    <w:rsid w:val="0045270E"/>
    <w:rsid w:val="00473356"/>
    <w:rsid w:val="00474F9A"/>
    <w:rsid w:val="0048014C"/>
    <w:rsid w:val="004B2A4B"/>
    <w:rsid w:val="004D7EB7"/>
    <w:rsid w:val="004F062D"/>
    <w:rsid w:val="00532651"/>
    <w:rsid w:val="005439D7"/>
    <w:rsid w:val="005A5EB9"/>
    <w:rsid w:val="005B45E2"/>
    <w:rsid w:val="005D07C1"/>
    <w:rsid w:val="005D0DEE"/>
    <w:rsid w:val="005E651E"/>
    <w:rsid w:val="006559EB"/>
    <w:rsid w:val="00662925"/>
    <w:rsid w:val="00685773"/>
    <w:rsid w:val="00690AE9"/>
    <w:rsid w:val="006B0DD6"/>
    <w:rsid w:val="0078334C"/>
    <w:rsid w:val="0080321D"/>
    <w:rsid w:val="00843CE0"/>
    <w:rsid w:val="0086702C"/>
    <w:rsid w:val="008D6B71"/>
    <w:rsid w:val="008E78FF"/>
    <w:rsid w:val="009C0ED5"/>
    <w:rsid w:val="009F5452"/>
    <w:rsid w:val="00A36FCF"/>
    <w:rsid w:val="00A4434D"/>
    <w:rsid w:val="00A86921"/>
    <w:rsid w:val="00A8745B"/>
    <w:rsid w:val="00A942B1"/>
    <w:rsid w:val="00B164B0"/>
    <w:rsid w:val="00B57BEB"/>
    <w:rsid w:val="00BF549D"/>
    <w:rsid w:val="00C03399"/>
    <w:rsid w:val="00C52C23"/>
    <w:rsid w:val="00CD0739"/>
    <w:rsid w:val="00CF5A09"/>
    <w:rsid w:val="00D23C1A"/>
    <w:rsid w:val="00DE57B5"/>
    <w:rsid w:val="00E2136A"/>
    <w:rsid w:val="00EC2264"/>
    <w:rsid w:val="00EF2FF5"/>
    <w:rsid w:val="00F04ED7"/>
    <w:rsid w:val="00F3155B"/>
    <w:rsid w:val="00F83C30"/>
    <w:rsid w:val="0DAC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E3D7A7"/>
  <w15:chartTrackingRefBased/>
  <w15:docId w15:val="{B31138B6-822C-4E3F-AE0D-09F7F55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Schoolbook" w:hAnsi="Century Schoolbook" w:cs="Century Schoolbook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426"/>
      </w:tabs>
      <w:autoSpaceDE w:val="0"/>
      <w:ind w:left="426" w:hanging="426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0"/>
      <w:szCs w:val="20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kern w:val="0"/>
      <w:sz w:val="20"/>
      <w:szCs w:val="20"/>
    </w:rPr>
  </w:style>
  <w:style w:type="character" w:customStyle="1" w:styleId="WW8Num8z1">
    <w:name w:val="WW8Num8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WW8Num9z1">
    <w:name w:val="WW8Num9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">
    <w:name w:val="Znak"/>
    <w:rPr>
      <w:b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2">
    <w:name w:val="WW-Absatz-Standardschriftart12"/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Brak">
    <w:name w:val="Brak"/>
  </w:style>
  <w:style w:type="character" w:customStyle="1" w:styleId="Hyperlink0">
    <w:name w:val="Hyperlink.0"/>
    <w:rPr>
      <w:kern w:val="0"/>
    </w:rPr>
  </w:style>
  <w:style w:type="character" w:customStyle="1" w:styleId="ListLabel911">
    <w:name w:val="ListLabel 91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2">
    <w:name w:val="ListLabel 9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3">
    <w:name w:val="ListLabel 91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4">
    <w:name w:val="ListLabel 91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5">
    <w:name w:val="ListLabel 91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6">
    <w:name w:val="ListLabel 91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7">
    <w:name w:val="ListLabel 91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8">
    <w:name w:val="ListLabel 91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8">
    <w:name w:val="ListLabel 928"/>
    <w:rPr>
      <w:kern w:val="0"/>
      <w:u w:val="single" w:color="000000"/>
    </w:rPr>
  </w:style>
  <w:style w:type="character" w:customStyle="1" w:styleId="ListLabel919">
    <w:name w:val="ListLabel 9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0">
    <w:name w:val="ListLabel 92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1">
    <w:name w:val="ListLabel 92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2">
    <w:name w:val="ListLabel 9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3">
    <w:name w:val="ListLabel 92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4">
    <w:name w:val="ListLabel 92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5">
    <w:name w:val="ListLabel 9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6">
    <w:name w:val="ListLabel 92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ind w:left="284" w:hanging="284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5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CF5A09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4F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62D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F062D"/>
    <w:rPr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6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62D"/>
    <w:rPr>
      <w:b/>
      <w:bCs/>
      <w:kern w:val="2"/>
      <w:lang w:eastAsia="zh-CN"/>
    </w:rPr>
  </w:style>
  <w:style w:type="paragraph" w:styleId="Poprawka">
    <w:name w:val="Revision"/>
    <w:hidden/>
    <w:uiPriority w:val="99"/>
    <w:semiHidden/>
    <w:rsid w:val="00374F3C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8DF1-7AB0-46B3-A4BE-4E87273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1832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K.S.</dc:creator>
  <cp:keywords/>
  <cp:lastModifiedBy>Aurelia Wójcik</cp:lastModifiedBy>
  <cp:revision>8</cp:revision>
  <cp:lastPrinted>2022-07-28T17:49:00Z</cp:lastPrinted>
  <dcterms:created xsi:type="dcterms:W3CDTF">2022-07-27T17:00:00Z</dcterms:created>
  <dcterms:modified xsi:type="dcterms:W3CDTF">2022-12-01T19:17:00Z</dcterms:modified>
</cp:coreProperties>
</file>